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89"/>
            <w:gridCol w:w="3668"/>
          </w:tblGrid>
          <w:tr w:rsidR="0061377E" w:rsidTr="00673861">
            <w:trPr>
              <w:trHeight w:val="1742"/>
            </w:trPr>
            <w:tc>
              <w:tcPr>
                <w:tcW w:w="68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668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73861">
            <w:trPr>
              <w:trHeight w:val="3481"/>
            </w:trPr>
            <w:tc>
              <w:tcPr>
                <w:tcW w:w="689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668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79518A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РМО </w:t>
      </w:r>
      <w:r w:rsidR="00004929">
        <w:rPr>
          <w:rFonts w:ascii="Book Antiqua" w:hAnsi="Book Antiqua"/>
          <w:b/>
          <w:sz w:val="28"/>
          <w:szCs w:val="28"/>
        </w:rPr>
        <w:t>воспитателей разновозрастных групп «Селяночка»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472601">
        <w:rPr>
          <w:rFonts w:ascii="Book Antiqua" w:hAnsi="Book Antiqua"/>
          <w:b/>
          <w:sz w:val="28"/>
          <w:szCs w:val="28"/>
        </w:rPr>
        <w:t>7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472601">
        <w:rPr>
          <w:rFonts w:ascii="Book Antiqua" w:hAnsi="Book Antiqua"/>
          <w:b/>
          <w:sz w:val="28"/>
          <w:szCs w:val="28"/>
        </w:rPr>
        <w:t>8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год.</w:t>
      </w: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424177" w:rsidRDefault="00B60565" w:rsidP="00646BFE">
      <w:pPr>
        <w:ind w:left="-851" w:firstLine="425"/>
        <w:jc w:val="both"/>
        <w:rPr>
          <w:rStyle w:val="a8"/>
          <w:rFonts w:ascii="Book Antiqua" w:hAnsi="Book Antiqua"/>
          <w:b/>
          <w:i w:val="0"/>
        </w:rPr>
      </w:pPr>
      <w:r w:rsidRPr="0037104C">
        <w:rPr>
          <w:rFonts w:ascii="Book Antiqua" w:hAnsi="Book Antiqua"/>
          <w:b/>
        </w:rPr>
        <w:t xml:space="preserve">ТЕМА: </w:t>
      </w:r>
      <w:r w:rsidR="00472601">
        <w:rPr>
          <w:rStyle w:val="a8"/>
          <w:rFonts w:ascii="Book Antiqua" w:hAnsi="Book Antiqua"/>
          <w:b/>
          <w:i w:val="0"/>
        </w:rPr>
        <w:t>Повышение качество образования посредствам совершенствования профессиональной компетентности педагогов в условиях введения и реализации ФГОС дошкольного образования.</w:t>
      </w:r>
    </w:p>
    <w:p w:rsidR="00472601" w:rsidRDefault="00472601" w:rsidP="00646BFE">
      <w:pPr>
        <w:ind w:left="-851" w:firstLine="425"/>
        <w:jc w:val="both"/>
        <w:rPr>
          <w:rFonts w:ascii="Book Antiqua" w:hAnsi="Book Antiqua"/>
          <w:b/>
        </w:rPr>
      </w:pPr>
    </w:p>
    <w:p w:rsidR="00472601" w:rsidRDefault="00B60565" w:rsidP="00472601">
      <w:pPr>
        <w:shd w:val="clear" w:color="auto" w:fill="FFFFFF"/>
        <w:jc w:val="both"/>
        <w:rPr>
          <w:color w:val="000000"/>
        </w:rPr>
      </w:pPr>
      <w:r w:rsidRPr="0037104C">
        <w:rPr>
          <w:rFonts w:ascii="Book Antiqua" w:hAnsi="Book Antiqua"/>
          <w:b/>
          <w:u w:val="single"/>
        </w:rPr>
        <w:t>Цель:</w:t>
      </w:r>
      <w:r w:rsidR="0010315A" w:rsidRPr="0010315A">
        <w:rPr>
          <w:color w:val="000000"/>
        </w:rPr>
        <w:t xml:space="preserve"> </w:t>
      </w:r>
      <w:r w:rsidR="0010315A">
        <w:rPr>
          <w:color w:val="000000"/>
        </w:rPr>
        <w:t xml:space="preserve"> </w:t>
      </w:r>
      <w:r w:rsidR="00472601">
        <w:rPr>
          <w:color w:val="000000"/>
        </w:rPr>
        <w:t>Создание условий способствующих повышению профессиональной компетентности педагогов дошкольного образования в условиях введения и реализации ФГОС.</w:t>
      </w:r>
    </w:p>
    <w:p w:rsidR="00231835" w:rsidRDefault="00231835" w:rsidP="0010315A">
      <w:pPr>
        <w:shd w:val="clear" w:color="auto" w:fill="FFFFFF"/>
        <w:jc w:val="both"/>
        <w:rPr>
          <w:rFonts w:ascii="Book Antiqua" w:hAnsi="Book Antiqua"/>
          <w:color w:val="000000"/>
        </w:rPr>
      </w:pPr>
    </w:p>
    <w:p w:rsidR="00646BFE" w:rsidRDefault="00646BFE" w:rsidP="0010315A">
      <w:pPr>
        <w:shd w:val="clear" w:color="auto" w:fill="FFFFFF"/>
        <w:jc w:val="both"/>
        <w:rPr>
          <w:rFonts w:ascii="Book Antiqua" w:hAnsi="Book Antiqua"/>
          <w:color w:val="000000"/>
        </w:rPr>
      </w:pPr>
    </w:p>
    <w:p w:rsidR="00646BFE" w:rsidRPr="0010315A" w:rsidRDefault="00646BFE" w:rsidP="0010315A">
      <w:pPr>
        <w:shd w:val="clear" w:color="auto" w:fill="FFFFFF"/>
        <w:jc w:val="both"/>
        <w:rPr>
          <w:rFonts w:ascii="Book Antiqua" w:hAnsi="Book Antiqua"/>
          <w:color w:val="000000"/>
        </w:rPr>
      </w:pPr>
    </w:p>
    <w:p w:rsidR="00930A5D" w:rsidRDefault="00B60565" w:rsidP="0010315A">
      <w:pPr>
        <w:tabs>
          <w:tab w:val="right" w:leader="dot" w:pos="8959"/>
        </w:tabs>
        <w:jc w:val="both"/>
        <w:rPr>
          <w:rFonts w:ascii="Book Antiqua" w:hAnsi="Book Antiqua"/>
          <w:b/>
          <w:u w:val="single"/>
        </w:rPr>
      </w:pPr>
      <w:r w:rsidRPr="0037104C">
        <w:rPr>
          <w:rFonts w:ascii="Book Antiqua" w:hAnsi="Book Antiqua"/>
        </w:rPr>
        <w:t xml:space="preserve"> </w:t>
      </w:r>
    </w:p>
    <w:p w:rsidR="00B60565" w:rsidRDefault="00B60565" w:rsidP="004F3570">
      <w:pPr>
        <w:ind w:left="-567"/>
        <w:jc w:val="center"/>
        <w:rPr>
          <w:rFonts w:ascii="Book Antiqua" w:hAnsi="Book Antiqua"/>
          <w:b/>
          <w:u w:val="single"/>
        </w:rPr>
      </w:pPr>
      <w:r w:rsidRPr="0037104C">
        <w:rPr>
          <w:rFonts w:ascii="Book Antiqua" w:hAnsi="Book Antiqua"/>
          <w:b/>
          <w:u w:val="single"/>
        </w:rPr>
        <w:t>Основные задачи:</w:t>
      </w:r>
    </w:p>
    <w:p w:rsidR="00424177" w:rsidRDefault="00424177" w:rsidP="00424177">
      <w:pPr>
        <w:jc w:val="both"/>
        <w:rPr>
          <w:rFonts w:ascii="Book Antiqua" w:hAnsi="Book Antiqua"/>
          <w:b/>
          <w:u w:val="single"/>
        </w:rPr>
      </w:pPr>
    </w:p>
    <w:p w:rsidR="00472601" w:rsidRDefault="00472601" w:rsidP="00472601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:rsidR="00472601" w:rsidRDefault="00472601" w:rsidP="00472601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 </w:t>
      </w:r>
    </w:p>
    <w:p w:rsidR="00472601" w:rsidRPr="00424177" w:rsidRDefault="00472601" w:rsidP="00472601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 </w:t>
      </w:r>
      <w:r w:rsidRPr="00424177">
        <w:rPr>
          <w:rFonts w:ascii="Book Antiqua" w:hAnsi="Book Antiqua"/>
        </w:rPr>
        <w:t xml:space="preserve"> </w:t>
      </w:r>
    </w:p>
    <w:p w:rsidR="00472601" w:rsidRDefault="00472601" w:rsidP="00472601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Оказание методической и практической помощи педагогам.</w:t>
      </w:r>
    </w:p>
    <w:p w:rsidR="00472601" w:rsidRPr="00424177" w:rsidRDefault="00472601" w:rsidP="00472601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5E0F5C" w:rsidRDefault="005E0F5C" w:rsidP="00472601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Руководитель РМО – </w:t>
      </w:r>
      <w:proofErr w:type="spellStart"/>
      <w:r w:rsidR="00472601">
        <w:rPr>
          <w:rFonts w:ascii="Book Antiqua" w:hAnsi="Book Antiqua"/>
        </w:rPr>
        <w:t>Поборская</w:t>
      </w:r>
      <w:proofErr w:type="spellEnd"/>
      <w:r w:rsidR="00472601">
        <w:rPr>
          <w:rFonts w:ascii="Book Antiqua" w:hAnsi="Book Antiqua"/>
        </w:rPr>
        <w:t xml:space="preserve"> Е. А., старший воспитатель МБДОУ «Барбинский детский сад». </w:t>
      </w:r>
    </w:p>
    <w:p w:rsidR="00B60565" w:rsidRPr="005E0F5C" w:rsidRDefault="005E0F5C" w:rsidP="005E0F5C">
      <w:pPr>
        <w:ind w:left="-567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0565" w:rsidRPr="00CA44B3" w:rsidRDefault="00B60565" w:rsidP="00424177">
      <w:pPr>
        <w:ind w:left="-567"/>
        <w:jc w:val="center"/>
        <w:rPr>
          <w:rFonts w:ascii="Book Antiqua" w:hAnsi="Book Antiqua"/>
        </w:rPr>
      </w:pPr>
      <w:r w:rsidRPr="0037104C">
        <w:rPr>
          <w:rFonts w:ascii="Book Antiqua" w:hAnsi="Book Antiqua"/>
          <w:b/>
          <w:i/>
          <w:u w:val="single"/>
        </w:rPr>
        <w:t>1.Заседание РМО</w:t>
      </w:r>
      <w:r w:rsidR="0037104C">
        <w:rPr>
          <w:rFonts w:ascii="Book Antiqua" w:hAnsi="Book Antiqua"/>
          <w:b/>
          <w:i/>
          <w:u w:val="single"/>
        </w:rPr>
        <w:t xml:space="preserve"> </w:t>
      </w:r>
      <w:r w:rsidR="002D6D7B" w:rsidRPr="0037104C">
        <w:rPr>
          <w:rFonts w:ascii="Book Antiqua" w:hAnsi="Book Antiqua"/>
          <w:i/>
          <w:u w:val="single"/>
        </w:rPr>
        <w:t xml:space="preserve">-  </w:t>
      </w:r>
      <w:r w:rsidR="00463627">
        <w:rPr>
          <w:rFonts w:ascii="Book Antiqua" w:hAnsi="Book Antiqua"/>
          <w:i/>
          <w:u w:val="single"/>
        </w:rPr>
        <w:t>ноябрь</w:t>
      </w:r>
      <w:r w:rsidR="00004929">
        <w:rPr>
          <w:rFonts w:ascii="Book Antiqua" w:hAnsi="Book Antiqua"/>
          <w:i/>
          <w:u w:val="single"/>
        </w:rPr>
        <w:t xml:space="preserve"> 201</w:t>
      </w:r>
      <w:r w:rsidR="00472601">
        <w:rPr>
          <w:rFonts w:ascii="Book Antiqua" w:hAnsi="Book Antiqua"/>
          <w:i/>
          <w:u w:val="single"/>
        </w:rPr>
        <w:t>7</w:t>
      </w:r>
      <w:r w:rsidR="00004929">
        <w:rPr>
          <w:rFonts w:ascii="Book Antiqua" w:hAnsi="Book Antiqua"/>
          <w:i/>
          <w:u w:val="single"/>
        </w:rPr>
        <w:t xml:space="preserve"> года, МБ</w:t>
      </w:r>
      <w:r w:rsidR="00472601">
        <w:rPr>
          <w:rFonts w:ascii="Book Antiqua" w:hAnsi="Book Antiqua"/>
          <w:i/>
          <w:u w:val="single"/>
        </w:rPr>
        <w:t>Д</w:t>
      </w:r>
      <w:r w:rsidR="00004929">
        <w:rPr>
          <w:rFonts w:ascii="Book Antiqua" w:hAnsi="Book Antiqua"/>
          <w:i/>
          <w:u w:val="single"/>
        </w:rPr>
        <w:t xml:space="preserve">ОУ </w:t>
      </w:r>
      <w:r w:rsidR="00463627">
        <w:rPr>
          <w:rFonts w:ascii="Book Antiqua" w:hAnsi="Book Antiqua"/>
          <w:i/>
          <w:u w:val="single"/>
        </w:rPr>
        <w:t>«</w:t>
      </w:r>
      <w:r w:rsidR="00472601">
        <w:rPr>
          <w:rFonts w:ascii="Book Antiqua" w:hAnsi="Book Antiqua"/>
          <w:i/>
          <w:u w:val="single"/>
        </w:rPr>
        <w:t>Барбинский детский сад</w:t>
      </w:r>
      <w:r w:rsidR="00646BFE">
        <w:rPr>
          <w:rFonts w:ascii="Book Antiqua" w:hAnsi="Book Antiqua"/>
          <w:i/>
          <w:u w:val="single"/>
        </w:rPr>
        <w:t>»</w:t>
      </w:r>
      <w:r w:rsidR="00004929">
        <w:rPr>
          <w:rFonts w:ascii="Book Antiqua" w:hAnsi="Book Antiqua"/>
          <w:i/>
          <w:u w:val="single"/>
        </w:rPr>
        <w:t>.</w:t>
      </w:r>
    </w:p>
    <w:p w:rsidR="00673861" w:rsidRDefault="00673861" w:rsidP="00CA44B3">
      <w:pPr>
        <w:pStyle w:val="a4"/>
        <w:ind w:left="-709"/>
        <w:rPr>
          <w:rStyle w:val="a8"/>
          <w:rFonts w:ascii="Book Antiqua" w:eastAsia="Times New Roman" w:hAnsi="Book Antiqua"/>
          <w:b/>
          <w:i w:val="0"/>
          <w:sz w:val="24"/>
          <w:szCs w:val="24"/>
        </w:rPr>
      </w:pPr>
    </w:p>
    <w:p w:rsidR="00463627" w:rsidRPr="00CA44B3" w:rsidRDefault="00CA44B3" w:rsidP="00463627">
      <w:pPr>
        <w:pStyle w:val="a4"/>
        <w:ind w:left="-709"/>
        <w:jc w:val="both"/>
        <w:rPr>
          <w:rFonts w:ascii="Book Antiqua" w:hAnsi="Book Antiqua"/>
          <w:b/>
          <w:i/>
          <w:color w:val="4F6228"/>
          <w:sz w:val="24"/>
          <w:szCs w:val="24"/>
          <w:u w:val="single"/>
        </w:rPr>
      </w:pPr>
      <w:r w:rsidRPr="00CA44B3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Те</w:t>
      </w:r>
      <w:r w:rsidR="00CD1D84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ма: «</w:t>
      </w:r>
      <w:r w:rsidR="00472601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Художественно-эстетическое развитие, как важная составляющая формирования успешной личности</w:t>
      </w:r>
      <w:r w:rsidR="00673861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»</w:t>
      </w:r>
      <w:r w:rsidR="00895F41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.</w:t>
      </w:r>
    </w:p>
    <w:p w:rsidR="00CD1D84" w:rsidRDefault="00CD1D84" w:rsidP="00424177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004929">
        <w:rPr>
          <w:rFonts w:ascii="Book Antiqua" w:hAnsi="Book Antiqua"/>
          <w:sz w:val="24"/>
          <w:szCs w:val="24"/>
        </w:rPr>
        <w:t xml:space="preserve">Просмотр и анализ </w:t>
      </w:r>
      <w:r w:rsidR="00447DB2">
        <w:rPr>
          <w:rFonts w:ascii="Book Antiqua" w:hAnsi="Book Antiqua"/>
          <w:sz w:val="24"/>
          <w:szCs w:val="24"/>
        </w:rPr>
        <w:t>непосредственно образовательной деятельности с детьми</w:t>
      </w:r>
      <w:r w:rsidR="005335E2">
        <w:rPr>
          <w:rFonts w:ascii="Book Antiqua" w:hAnsi="Book Antiqua"/>
          <w:sz w:val="24"/>
          <w:szCs w:val="24"/>
        </w:rPr>
        <w:t>.</w:t>
      </w:r>
    </w:p>
    <w:p w:rsidR="005335E2" w:rsidRPr="005335E2" w:rsidRDefault="00472601" w:rsidP="005335E2">
      <w:pPr>
        <w:pStyle w:val="a4"/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Поборская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Е. А., </w:t>
      </w:r>
      <w:r w:rsidR="00447DB2">
        <w:rPr>
          <w:rFonts w:ascii="Book Antiqua" w:hAnsi="Book Antiqua"/>
          <w:i/>
          <w:sz w:val="24"/>
          <w:szCs w:val="24"/>
        </w:rPr>
        <w:t xml:space="preserve"> воспитатель МБДОУ «Барбинский детский сад»</w:t>
      </w:r>
    </w:p>
    <w:p w:rsidR="00CA44B3" w:rsidRPr="00CA44B3" w:rsidRDefault="005335E2" w:rsidP="00CA44B3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 w:rsidR="00472601">
        <w:rPr>
          <w:rFonts w:ascii="Book Antiqua" w:hAnsi="Book Antiqua"/>
          <w:sz w:val="24"/>
          <w:szCs w:val="24"/>
        </w:rPr>
        <w:t>Развитие творческих способностей у дошкольников.</w:t>
      </w:r>
      <w:r w:rsidR="00B41EDA">
        <w:rPr>
          <w:rFonts w:ascii="Book Antiqua" w:hAnsi="Book Antiqua"/>
          <w:sz w:val="24"/>
          <w:szCs w:val="24"/>
        </w:rPr>
        <w:t xml:space="preserve"> </w:t>
      </w:r>
    </w:p>
    <w:p w:rsidR="00CA44B3" w:rsidRDefault="00447DB2" w:rsidP="00CA44B3">
      <w:pPr>
        <w:pStyle w:val="a4"/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Басалаева А. С., воспитатель МБДОУ Хабоцкий детский сад</w:t>
      </w:r>
    </w:p>
    <w:p w:rsidR="008F6F7B" w:rsidRPr="008F6F7B" w:rsidRDefault="002F7E69" w:rsidP="00463627">
      <w:pPr>
        <w:pStyle w:val="a4"/>
        <w:ind w:left="-709"/>
        <w:jc w:val="both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3. </w:t>
      </w:r>
      <w:r w:rsidR="00472601">
        <w:rPr>
          <w:rFonts w:ascii="Book Antiqua" w:eastAsia="Times New Roman" w:hAnsi="Book Antiqua"/>
          <w:sz w:val="24"/>
          <w:szCs w:val="24"/>
          <w:lang w:eastAsia="ru-RU"/>
        </w:rPr>
        <w:t>Развитие творческого потенциала дошкольников средствами изобразительной деятельности.</w:t>
      </w:r>
    </w:p>
    <w:p w:rsidR="008F6F7B" w:rsidRPr="002F7E69" w:rsidRDefault="00447DB2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i/>
          <w:color w:val="000000"/>
          <w:sz w:val="24"/>
          <w:szCs w:val="24"/>
        </w:rPr>
        <w:t>Галкина Н. В., воспитатель МБОУ «</w:t>
      </w:r>
      <w:proofErr w:type="spellStart"/>
      <w:r>
        <w:rPr>
          <w:rFonts w:ascii="Book Antiqua" w:hAnsi="Book Antiqua"/>
          <w:i/>
          <w:color w:val="000000"/>
          <w:sz w:val="24"/>
          <w:szCs w:val="24"/>
        </w:rPr>
        <w:t>Рачевская</w:t>
      </w:r>
      <w:proofErr w:type="spellEnd"/>
      <w:r>
        <w:rPr>
          <w:rFonts w:ascii="Book Antiqua" w:hAnsi="Book Antiqua"/>
          <w:i/>
          <w:color w:val="000000"/>
          <w:sz w:val="24"/>
          <w:szCs w:val="24"/>
        </w:rPr>
        <w:t xml:space="preserve"> нош»</w:t>
      </w:r>
    </w:p>
    <w:p w:rsidR="00CA44B3" w:rsidRPr="00CA44B3" w:rsidRDefault="00B3437D" w:rsidP="00CA44B3">
      <w:pPr>
        <w:pStyle w:val="a4"/>
        <w:ind w:left="-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4</w:t>
      </w:r>
      <w:r w:rsidR="00CA44B3" w:rsidRPr="00CA44B3">
        <w:rPr>
          <w:rFonts w:ascii="Book Antiqua" w:hAnsi="Book Antiqua"/>
          <w:color w:val="000000"/>
          <w:sz w:val="24"/>
          <w:szCs w:val="24"/>
        </w:rPr>
        <w:t xml:space="preserve">. </w:t>
      </w:r>
      <w:r w:rsidR="00472601">
        <w:rPr>
          <w:rFonts w:ascii="Book Antiqua" w:hAnsi="Book Antiqua"/>
          <w:color w:val="000000"/>
          <w:sz w:val="24"/>
          <w:szCs w:val="24"/>
        </w:rPr>
        <w:t>Воспитание творческого воображения у дошкольников.</w:t>
      </w:r>
      <w:r w:rsidR="00447DB2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0C208C" w:rsidRDefault="00447DB2" w:rsidP="00004929">
      <w:pPr>
        <w:ind w:left="-567"/>
        <w:jc w:val="right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Красавцева</w:t>
      </w:r>
      <w:proofErr w:type="spellEnd"/>
      <w:r>
        <w:rPr>
          <w:rFonts w:ascii="Book Antiqua" w:hAnsi="Book Antiqua"/>
          <w:i/>
        </w:rPr>
        <w:t xml:space="preserve"> О. Н., воспитатель МБОУ «</w:t>
      </w:r>
      <w:proofErr w:type="gramStart"/>
      <w:r>
        <w:rPr>
          <w:rFonts w:ascii="Book Antiqua" w:hAnsi="Book Antiqua"/>
          <w:i/>
        </w:rPr>
        <w:t>Бортницкая</w:t>
      </w:r>
      <w:proofErr w:type="gramEnd"/>
      <w:r>
        <w:rPr>
          <w:rFonts w:ascii="Book Antiqua" w:hAnsi="Book Antiqua"/>
          <w:i/>
        </w:rPr>
        <w:t xml:space="preserve"> нош»</w:t>
      </w:r>
    </w:p>
    <w:p w:rsidR="00AE46E5" w:rsidRDefault="00AE46E5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472601" w:rsidRDefault="00472601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472601" w:rsidRDefault="00472601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472601" w:rsidRDefault="00472601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472601" w:rsidRDefault="00472601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B60565" w:rsidRPr="0037104C" w:rsidRDefault="00B60565" w:rsidP="003F35CB">
      <w:pPr>
        <w:jc w:val="center"/>
        <w:rPr>
          <w:rFonts w:ascii="Book Antiqua" w:hAnsi="Book Antiqua"/>
          <w:i/>
          <w:u w:val="single"/>
        </w:rPr>
      </w:pPr>
      <w:r w:rsidRPr="0037104C">
        <w:rPr>
          <w:rFonts w:ascii="Book Antiqua" w:hAnsi="Book Antiqua"/>
          <w:b/>
          <w:i/>
          <w:u w:val="single"/>
        </w:rPr>
        <w:lastRenderedPageBreak/>
        <w:t>2. Заседание РМО</w:t>
      </w:r>
      <w:r w:rsidR="008F6F7B">
        <w:rPr>
          <w:rFonts w:ascii="Book Antiqua" w:hAnsi="Book Antiqua"/>
          <w:b/>
          <w:i/>
          <w:u w:val="single"/>
        </w:rPr>
        <w:t xml:space="preserve"> </w:t>
      </w:r>
      <w:r w:rsidR="00790CF3" w:rsidRPr="0037104C">
        <w:rPr>
          <w:rFonts w:ascii="Book Antiqua" w:hAnsi="Book Antiqua"/>
          <w:i/>
          <w:u w:val="single"/>
        </w:rPr>
        <w:t>-</w:t>
      </w:r>
      <w:r w:rsidR="003071FA">
        <w:rPr>
          <w:rFonts w:ascii="Book Antiqua" w:hAnsi="Book Antiqua"/>
          <w:i/>
          <w:u w:val="single"/>
        </w:rPr>
        <w:t xml:space="preserve"> </w:t>
      </w:r>
      <w:r w:rsidR="009B3572">
        <w:rPr>
          <w:rFonts w:ascii="Book Antiqua" w:hAnsi="Book Antiqua"/>
          <w:i/>
          <w:u w:val="single"/>
        </w:rPr>
        <w:t>апрель</w:t>
      </w:r>
      <w:r w:rsidR="00790CF3" w:rsidRPr="0037104C">
        <w:rPr>
          <w:rFonts w:ascii="Book Antiqua" w:hAnsi="Book Antiqua"/>
          <w:i/>
          <w:u w:val="single"/>
        </w:rPr>
        <w:t xml:space="preserve"> 20</w:t>
      </w:r>
      <w:r w:rsidR="000C208C">
        <w:rPr>
          <w:rFonts w:ascii="Book Antiqua" w:hAnsi="Book Antiqua"/>
          <w:i/>
          <w:u w:val="single"/>
        </w:rPr>
        <w:t>1</w:t>
      </w:r>
      <w:r w:rsidR="00472601">
        <w:rPr>
          <w:rFonts w:ascii="Book Antiqua" w:hAnsi="Book Antiqua"/>
          <w:i/>
          <w:u w:val="single"/>
        </w:rPr>
        <w:t>8</w:t>
      </w:r>
      <w:r w:rsidR="00790CF3" w:rsidRPr="0037104C">
        <w:rPr>
          <w:rFonts w:ascii="Book Antiqua" w:hAnsi="Book Antiqua"/>
          <w:i/>
          <w:u w:val="single"/>
        </w:rPr>
        <w:t xml:space="preserve"> года, </w:t>
      </w:r>
      <w:r w:rsidR="00447DB2">
        <w:rPr>
          <w:rFonts w:ascii="Book Antiqua" w:hAnsi="Book Antiqua"/>
          <w:i/>
          <w:u w:val="single"/>
        </w:rPr>
        <w:t>МБ</w:t>
      </w:r>
      <w:r w:rsidR="00472601">
        <w:rPr>
          <w:rFonts w:ascii="Book Antiqua" w:hAnsi="Book Antiqua"/>
          <w:i/>
          <w:u w:val="single"/>
        </w:rPr>
        <w:t>ОУ «</w:t>
      </w:r>
      <w:proofErr w:type="spellStart"/>
      <w:r w:rsidR="00472601">
        <w:rPr>
          <w:rFonts w:ascii="Book Antiqua" w:hAnsi="Book Antiqua"/>
          <w:i/>
          <w:u w:val="single"/>
        </w:rPr>
        <w:t>Рачевская</w:t>
      </w:r>
      <w:proofErr w:type="spellEnd"/>
      <w:r w:rsidR="00472601">
        <w:rPr>
          <w:rFonts w:ascii="Book Antiqua" w:hAnsi="Book Antiqua"/>
          <w:i/>
          <w:u w:val="single"/>
        </w:rPr>
        <w:t xml:space="preserve"> нош»</w:t>
      </w:r>
      <w:r w:rsidR="00447DB2">
        <w:rPr>
          <w:rFonts w:ascii="Book Antiqua" w:hAnsi="Book Antiqua"/>
          <w:i/>
          <w:u w:val="single"/>
        </w:rPr>
        <w:t>.</w:t>
      </w:r>
    </w:p>
    <w:p w:rsidR="000C208C" w:rsidRDefault="000C208C" w:rsidP="008F6F7B">
      <w:pPr>
        <w:ind w:left="-709"/>
        <w:jc w:val="both"/>
        <w:rPr>
          <w:rFonts w:ascii="Book Antiqua" w:hAnsi="Book Antiqua"/>
          <w:b/>
        </w:rPr>
      </w:pPr>
    </w:p>
    <w:p w:rsidR="000C208C" w:rsidRPr="000C208C" w:rsidRDefault="008F6F7B" w:rsidP="000C208C">
      <w:pPr>
        <w:ind w:left="-709"/>
        <w:jc w:val="both"/>
        <w:rPr>
          <w:rFonts w:ascii="Book Antiqua" w:hAnsi="Book Antiqua"/>
        </w:rPr>
      </w:pPr>
      <w:r w:rsidRPr="008F6F7B">
        <w:rPr>
          <w:rFonts w:ascii="Book Antiqua" w:hAnsi="Book Antiqua"/>
          <w:b/>
        </w:rPr>
        <w:t>Тема «</w:t>
      </w:r>
      <w:r w:rsidR="00E13EC0">
        <w:rPr>
          <w:rFonts w:ascii="Book Antiqua" w:hAnsi="Book Antiqua"/>
          <w:b/>
        </w:rPr>
        <w:t>Дошкольное детство – как важнейший период становления духовно-нравственных основ ребенка</w:t>
      </w:r>
      <w:r w:rsidR="00687FE1">
        <w:rPr>
          <w:rFonts w:ascii="Book Antiqua" w:hAnsi="Book Antiqua"/>
          <w:b/>
        </w:rPr>
        <w:t>»</w:t>
      </w:r>
      <w:r w:rsidR="007D22A3">
        <w:rPr>
          <w:rFonts w:ascii="Book Antiqua" w:hAnsi="Book Antiqua"/>
          <w:b/>
        </w:rPr>
        <w:t xml:space="preserve"> </w:t>
      </w:r>
    </w:p>
    <w:p w:rsidR="008F6F7B" w:rsidRPr="00710A53" w:rsidRDefault="00E7112D" w:rsidP="00E7112D">
      <w:pPr>
        <w:pStyle w:val="a9"/>
        <w:spacing w:after="0"/>
        <w:ind w:left="-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687FE1">
        <w:rPr>
          <w:rFonts w:ascii="Book Antiqua" w:hAnsi="Book Antiqua"/>
        </w:rPr>
        <w:t xml:space="preserve">Просмотр </w:t>
      </w:r>
      <w:r w:rsidR="00895F41">
        <w:rPr>
          <w:rFonts w:ascii="Book Antiqua" w:hAnsi="Book Antiqua"/>
        </w:rPr>
        <w:t xml:space="preserve">и анализ </w:t>
      </w:r>
      <w:r w:rsidR="00447DB2">
        <w:rPr>
          <w:rFonts w:ascii="Book Antiqua" w:hAnsi="Book Antiqua"/>
        </w:rPr>
        <w:t xml:space="preserve">непосредственно </w:t>
      </w:r>
      <w:r w:rsidR="00895F41">
        <w:rPr>
          <w:rFonts w:ascii="Book Antiqua" w:hAnsi="Book Antiqua"/>
        </w:rPr>
        <w:t xml:space="preserve">образовательной деятельности с </w:t>
      </w:r>
      <w:r w:rsidR="00447DB2">
        <w:rPr>
          <w:rFonts w:ascii="Book Antiqua" w:hAnsi="Book Antiqua"/>
        </w:rPr>
        <w:t>детьми.</w:t>
      </w:r>
    </w:p>
    <w:p w:rsidR="008F6F7B" w:rsidRPr="008F6F7B" w:rsidRDefault="00E13EC0" w:rsidP="00710A53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Галкина Н. В., воспитатель МБОУ «</w:t>
      </w:r>
      <w:proofErr w:type="spellStart"/>
      <w:r>
        <w:rPr>
          <w:rFonts w:ascii="Book Antiqua" w:hAnsi="Book Antiqua"/>
          <w:i/>
          <w:sz w:val="24"/>
          <w:szCs w:val="24"/>
        </w:rPr>
        <w:t>Рачевская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нош»</w:t>
      </w:r>
    </w:p>
    <w:p w:rsidR="008F6F7B" w:rsidRPr="008F6F7B" w:rsidRDefault="00710A53" w:rsidP="00710A53">
      <w:pPr>
        <w:pStyle w:val="a4"/>
        <w:tabs>
          <w:tab w:val="right" w:pos="9355"/>
        </w:tabs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 w:rsidR="00447DB2">
        <w:rPr>
          <w:rFonts w:ascii="Book Antiqua" w:hAnsi="Book Antiqua"/>
          <w:sz w:val="24"/>
          <w:szCs w:val="24"/>
        </w:rPr>
        <w:t xml:space="preserve"> </w:t>
      </w:r>
      <w:r w:rsidR="00E13EC0">
        <w:rPr>
          <w:rFonts w:ascii="Book Antiqua" w:hAnsi="Book Antiqua"/>
          <w:sz w:val="24"/>
          <w:szCs w:val="24"/>
        </w:rPr>
        <w:t>Формирование нравственных компетенций дошкольников через музейную педагогику.</w:t>
      </w:r>
      <w:r w:rsidR="00447DB2">
        <w:rPr>
          <w:rFonts w:ascii="Book Antiqua" w:hAnsi="Book Antiqua"/>
          <w:sz w:val="24"/>
          <w:szCs w:val="24"/>
        </w:rPr>
        <w:t xml:space="preserve"> </w:t>
      </w:r>
    </w:p>
    <w:p w:rsidR="008F6F7B" w:rsidRDefault="00E13EC0" w:rsidP="00AC3293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Басалаева А. С., воспитатель МБДОУ Хабоцкий детский сад</w:t>
      </w:r>
    </w:p>
    <w:p w:rsidR="00EA4A68" w:rsidRDefault="00710A53" w:rsidP="00B9180B">
      <w:pPr>
        <w:pStyle w:val="a9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 w:rsidR="00B9180B">
        <w:rPr>
          <w:rFonts w:ascii="Book Antiqua" w:hAnsi="Book Antiqua"/>
          <w:sz w:val="24"/>
          <w:szCs w:val="24"/>
        </w:rPr>
        <w:t xml:space="preserve"> </w:t>
      </w:r>
      <w:r w:rsidR="00E13EC0">
        <w:rPr>
          <w:rFonts w:ascii="Book Antiqua" w:hAnsi="Book Antiqua"/>
          <w:sz w:val="24"/>
          <w:szCs w:val="24"/>
        </w:rPr>
        <w:t>Построение образовательного процесса по патриотическому воспитанию</w:t>
      </w:r>
      <w:r w:rsidR="00B9180B">
        <w:rPr>
          <w:rFonts w:ascii="Book Antiqua" w:hAnsi="Book Antiqua"/>
          <w:sz w:val="24"/>
          <w:szCs w:val="24"/>
        </w:rPr>
        <w:t>.</w:t>
      </w:r>
    </w:p>
    <w:p w:rsidR="00B9180B" w:rsidRPr="00B9180B" w:rsidRDefault="00B9180B" w:rsidP="00B9180B">
      <w:pPr>
        <w:pStyle w:val="a9"/>
        <w:spacing w:after="0" w:line="240" w:lineRule="auto"/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Красавцева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О. Н., воспитатель МБОУ «</w:t>
      </w:r>
      <w:proofErr w:type="gramStart"/>
      <w:r>
        <w:rPr>
          <w:rFonts w:ascii="Book Antiqua" w:hAnsi="Book Antiqua"/>
          <w:i/>
          <w:sz w:val="24"/>
          <w:szCs w:val="24"/>
        </w:rPr>
        <w:t>Бортницкая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нош»</w:t>
      </w:r>
    </w:p>
    <w:p w:rsidR="00B60565" w:rsidRDefault="00710A53" w:rsidP="00687FE1">
      <w:pPr>
        <w:pStyle w:val="a9"/>
        <w:tabs>
          <w:tab w:val="left" w:pos="3105"/>
        </w:tabs>
        <w:spacing w:after="0" w:line="240" w:lineRule="auto"/>
        <w:ind w:left="-709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4.</w:t>
      </w:r>
      <w:r w:rsidR="00B9180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13EC0">
        <w:rPr>
          <w:rFonts w:ascii="Book Antiqua" w:eastAsia="Times New Roman" w:hAnsi="Book Antiqua" w:cs="Times New Roman"/>
          <w:sz w:val="24"/>
          <w:szCs w:val="24"/>
        </w:rPr>
        <w:t>Дидактические игры и пособия по ознакомлению дошкольников с историей и культурой родного края.</w:t>
      </w:r>
    </w:p>
    <w:p w:rsidR="00687FE1" w:rsidRPr="00687FE1" w:rsidRDefault="00E13EC0" w:rsidP="00687FE1">
      <w:pPr>
        <w:pStyle w:val="a9"/>
        <w:tabs>
          <w:tab w:val="left" w:pos="3105"/>
        </w:tabs>
        <w:spacing w:after="0" w:line="240" w:lineRule="auto"/>
        <w:ind w:left="-709"/>
        <w:jc w:val="right"/>
        <w:rPr>
          <w:rFonts w:ascii="Book Antiqua" w:eastAsia="Times New Roman" w:hAnsi="Book Antiqua" w:cs="Times New Roman"/>
          <w:i/>
          <w:sz w:val="24"/>
          <w:szCs w:val="24"/>
        </w:rPr>
      </w:pPr>
      <w:proofErr w:type="spellStart"/>
      <w:r>
        <w:rPr>
          <w:rFonts w:ascii="Book Antiqua" w:eastAsia="Times New Roman" w:hAnsi="Book Antiqua" w:cs="Times New Roman"/>
          <w:i/>
          <w:sz w:val="24"/>
          <w:szCs w:val="24"/>
        </w:rPr>
        <w:t>Поборская</w:t>
      </w:r>
      <w:proofErr w:type="spellEnd"/>
      <w:r>
        <w:rPr>
          <w:rFonts w:ascii="Book Antiqua" w:eastAsia="Times New Roman" w:hAnsi="Book Antiqua" w:cs="Times New Roman"/>
          <w:i/>
          <w:sz w:val="24"/>
          <w:szCs w:val="24"/>
        </w:rPr>
        <w:t xml:space="preserve"> Е. А.,</w:t>
      </w:r>
      <w:r w:rsidR="00B9180B">
        <w:rPr>
          <w:rFonts w:ascii="Book Antiqua" w:eastAsia="Times New Roman" w:hAnsi="Book Antiqua" w:cs="Times New Roman"/>
          <w:i/>
          <w:sz w:val="24"/>
          <w:szCs w:val="24"/>
        </w:rPr>
        <w:t xml:space="preserve"> воспитатель МБДОУ «Барбинский детский сад»</w:t>
      </w:r>
    </w:p>
    <w:sectPr w:rsidR="00687FE1" w:rsidRPr="00687FE1" w:rsidSect="00310062"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3A3"/>
    <w:multiLevelType w:val="hybridMultilevel"/>
    <w:tmpl w:val="4936FF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9F7ADE"/>
    <w:multiLevelType w:val="hybridMultilevel"/>
    <w:tmpl w:val="0680A908"/>
    <w:lvl w:ilvl="0" w:tplc="1538492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14892"/>
    <w:multiLevelType w:val="hybridMultilevel"/>
    <w:tmpl w:val="83E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4060B5B"/>
    <w:multiLevelType w:val="hybridMultilevel"/>
    <w:tmpl w:val="2C982240"/>
    <w:lvl w:ilvl="0" w:tplc="21BA29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96301"/>
    <w:multiLevelType w:val="hybridMultilevel"/>
    <w:tmpl w:val="18643334"/>
    <w:lvl w:ilvl="0" w:tplc="7012CDE4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04929"/>
    <w:rsid w:val="0007705C"/>
    <w:rsid w:val="000C208C"/>
    <w:rsid w:val="000D0C81"/>
    <w:rsid w:val="0010315A"/>
    <w:rsid w:val="00133BD1"/>
    <w:rsid w:val="00181A2A"/>
    <w:rsid w:val="001B7004"/>
    <w:rsid w:val="001E7580"/>
    <w:rsid w:val="002214C2"/>
    <w:rsid w:val="00231835"/>
    <w:rsid w:val="002412F6"/>
    <w:rsid w:val="002D6D7B"/>
    <w:rsid w:val="002F7E69"/>
    <w:rsid w:val="003071FA"/>
    <w:rsid w:val="00310062"/>
    <w:rsid w:val="0037104C"/>
    <w:rsid w:val="003863C1"/>
    <w:rsid w:val="003C0AA0"/>
    <w:rsid w:val="003C3065"/>
    <w:rsid w:val="003C5DB6"/>
    <w:rsid w:val="003D7896"/>
    <w:rsid w:val="003F35CB"/>
    <w:rsid w:val="00424177"/>
    <w:rsid w:val="00437EAA"/>
    <w:rsid w:val="00447DB2"/>
    <w:rsid w:val="00463627"/>
    <w:rsid w:val="00472601"/>
    <w:rsid w:val="00493A58"/>
    <w:rsid w:val="004F3570"/>
    <w:rsid w:val="005335E2"/>
    <w:rsid w:val="0054793A"/>
    <w:rsid w:val="005937FF"/>
    <w:rsid w:val="005E0F5C"/>
    <w:rsid w:val="0061377E"/>
    <w:rsid w:val="00646BFE"/>
    <w:rsid w:val="00673861"/>
    <w:rsid w:val="00687FE1"/>
    <w:rsid w:val="006C63F7"/>
    <w:rsid w:val="006D3C3D"/>
    <w:rsid w:val="00710A53"/>
    <w:rsid w:val="0072180B"/>
    <w:rsid w:val="00752478"/>
    <w:rsid w:val="00790CF3"/>
    <w:rsid w:val="0079518A"/>
    <w:rsid w:val="007D22A3"/>
    <w:rsid w:val="00816258"/>
    <w:rsid w:val="00895F41"/>
    <w:rsid w:val="008F6F7B"/>
    <w:rsid w:val="00930A5D"/>
    <w:rsid w:val="00943FCF"/>
    <w:rsid w:val="0096263B"/>
    <w:rsid w:val="00990231"/>
    <w:rsid w:val="009B3572"/>
    <w:rsid w:val="009E6FFB"/>
    <w:rsid w:val="009F0F49"/>
    <w:rsid w:val="00A448CD"/>
    <w:rsid w:val="00AA1200"/>
    <w:rsid w:val="00AB63C6"/>
    <w:rsid w:val="00AC3293"/>
    <w:rsid w:val="00AC40D8"/>
    <w:rsid w:val="00AE2E90"/>
    <w:rsid w:val="00AE46E5"/>
    <w:rsid w:val="00B047EB"/>
    <w:rsid w:val="00B04B5F"/>
    <w:rsid w:val="00B3437D"/>
    <w:rsid w:val="00B41EDA"/>
    <w:rsid w:val="00B542B4"/>
    <w:rsid w:val="00B60565"/>
    <w:rsid w:val="00B70EDD"/>
    <w:rsid w:val="00B9180B"/>
    <w:rsid w:val="00CA44B3"/>
    <w:rsid w:val="00CA6998"/>
    <w:rsid w:val="00CD1D84"/>
    <w:rsid w:val="00CE02B8"/>
    <w:rsid w:val="00D34010"/>
    <w:rsid w:val="00D76F9A"/>
    <w:rsid w:val="00DB1350"/>
    <w:rsid w:val="00DC661E"/>
    <w:rsid w:val="00E03CAB"/>
    <w:rsid w:val="00E13EC0"/>
    <w:rsid w:val="00E7112D"/>
    <w:rsid w:val="00EA4A68"/>
    <w:rsid w:val="00F222B5"/>
    <w:rsid w:val="00F440B8"/>
    <w:rsid w:val="00F46BE4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CA44B3"/>
    <w:rPr>
      <w:i/>
      <w:iCs/>
    </w:rPr>
  </w:style>
  <w:style w:type="paragraph" w:styleId="a9">
    <w:name w:val="List Paragraph"/>
    <w:basedOn w:val="a"/>
    <w:uiPriority w:val="34"/>
    <w:qFormat/>
    <w:rsid w:val="008F6F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1392FD-33F2-445D-85A0-98580D42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user</cp:lastModifiedBy>
  <cp:revision>5</cp:revision>
  <dcterms:created xsi:type="dcterms:W3CDTF">2016-06-28T13:55:00Z</dcterms:created>
  <dcterms:modified xsi:type="dcterms:W3CDTF">2017-06-28T12:02:00Z</dcterms:modified>
</cp:coreProperties>
</file>