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25" w:rsidRPr="007377F9" w:rsidRDefault="00D52325" w:rsidP="007377F9">
      <w:pPr>
        <w:pStyle w:val="3"/>
        <w:tabs>
          <w:tab w:val="left" w:pos="-284"/>
        </w:tabs>
        <w:spacing w:before="0" w:after="0" w:line="276" w:lineRule="auto"/>
        <w:ind w:left="-567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7377F9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Комарова Юлия Ивановна</w:t>
      </w:r>
      <w:r w:rsidR="007377F9">
        <w:rPr>
          <w:rFonts w:ascii="Times New Roman" w:hAnsi="Times New Roman"/>
          <w:b w:val="0"/>
          <w:sz w:val="28"/>
          <w:szCs w:val="28"/>
          <w:lang w:val="ru-RU"/>
        </w:rPr>
        <w:t>,</w:t>
      </w:r>
    </w:p>
    <w:p w:rsidR="00D52325" w:rsidRPr="007377F9" w:rsidRDefault="00D52325" w:rsidP="007377F9">
      <w:pPr>
        <w:tabs>
          <w:tab w:val="left" w:pos="-284"/>
        </w:tabs>
        <w:spacing w:after="0"/>
        <w:ind w:left="-567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377F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учитель русского языка и литературы</w:t>
      </w:r>
    </w:p>
    <w:p w:rsidR="00D52325" w:rsidRPr="007377F9" w:rsidRDefault="00D52325" w:rsidP="007377F9">
      <w:pPr>
        <w:tabs>
          <w:tab w:val="left" w:pos="-284"/>
        </w:tabs>
        <w:spacing w:after="0"/>
        <w:ind w:left="-567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377F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 Краснохолмского района </w:t>
      </w:r>
    </w:p>
    <w:p w:rsidR="00D52325" w:rsidRPr="007377F9" w:rsidRDefault="00D52325" w:rsidP="007377F9">
      <w:pPr>
        <w:tabs>
          <w:tab w:val="left" w:pos="-284"/>
        </w:tabs>
        <w:spacing w:after="0"/>
        <w:ind w:left="-567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377F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 Тверской области</w:t>
      </w:r>
    </w:p>
    <w:p w:rsidR="00D52325" w:rsidRPr="007377F9" w:rsidRDefault="00D52325" w:rsidP="007377F9">
      <w:pPr>
        <w:pStyle w:val="3"/>
        <w:tabs>
          <w:tab w:val="left" w:pos="-284"/>
        </w:tabs>
        <w:spacing w:before="0" w:after="0" w:line="276" w:lineRule="auto"/>
        <w:ind w:left="-567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D52325" w:rsidRPr="007377F9" w:rsidRDefault="00D52325" w:rsidP="007377F9">
      <w:pPr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7377F9" w:rsidRDefault="007377F9" w:rsidP="007377F9">
      <w:pPr>
        <w:tabs>
          <w:tab w:val="left" w:pos="-284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«</w:t>
      </w:r>
      <w:r w:rsidR="00D52325" w:rsidRPr="007377F9">
        <w:rPr>
          <w:rFonts w:ascii="Times New Roman" w:hAnsi="Times New Roman" w:cs="Times New Roman"/>
          <w:b/>
          <w:sz w:val="28"/>
          <w:szCs w:val="28"/>
          <w:lang w:eastAsia="en-US" w:bidi="en-US"/>
        </w:rPr>
        <w:t>Спортивно-оздоровительные мероприятия</w:t>
      </w:r>
    </w:p>
    <w:p w:rsidR="00D52325" w:rsidRPr="007377F9" w:rsidRDefault="00D52325" w:rsidP="007377F9">
      <w:pPr>
        <w:tabs>
          <w:tab w:val="left" w:pos="-284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7377F9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в летнем оздоровительном лагере</w:t>
      </w:r>
      <w:r w:rsidR="007377F9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«Пчелка»</w:t>
      </w:r>
      <w:r w:rsidRPr="007377F9">
        <w:rPr>
          <w:rFonts w:ascii="Times New Roman" w:hAnsi="Times New Roman" w:cs="Times New Roman"/>
          <w:b/>
          <w:sz w:val="28"/>
          <w:szCs w:val="28"/>
          <w:lang w:eastAsia="en-US" w:bidi="en-US"/>
        </w:rPr>
        <w:t>.</w:t>
      </w:r>
    </w:p>
    <w:p w:rsidR="00D52325" w:rsidRPr="007377F9" w:rsidRDefault="007377F9" w:rsidP="007377F9">
      <w:pPr>
        <w:pStyle w:val="3"/>
        <w:tabs>
          <w:tab w:val="left" w:pos="-284"/>
        </w:tabs>
        <w:spacing w:before="0" w:line="276" w:lineRule="auto"/>
        <w:ind w:left="-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</w:t>
      </w:r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 xml:space="preserve">Лето для детей – это разрядка,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</w:t>
      </w:r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br/>
        <w:t xml:space="preserve">       Участниками лагерной смены являлись  педагогический коллектив и учащиеся МБОУ </w:t>
      </w:r>
      <w:proofErr w:type="spellStart"/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>Рачевская</w:t>
      </w:r>
      <w:proofErr w:type="spellEnd"/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>нш</w:t>
      </w:r>
      <w:proofErr w:type="spellEnd"/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>-д/</w:t>
      </w:r>
      <w:proofErr w:type="gramStart"/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>с</w:t>
      </w:r>
      <w:proofErr w:type="gramEnd"/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 xml:space="preserve"> и МБОУ «</w:t>
      </w:r>
      <w:proofErr w:type="spellStart"/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>Нивская</w:t>
      </w:r>
      <w:proofErr w:type="spellEnd"/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>оош</w:t>
      </w:r>
      <w:proofErr w:type="spellEnd"/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 xml:space="preserve">».     Естественно у каждого ребенка свои планы на лето. И, конечно, </w:t>
      </w:r>
      <w:proofErr w:type="gramStart"/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>же</w:t>
      </w:r>
      <w:proofErr w:type="gramEnd"/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 xml:space="preserve"> придут дети и в школьный лагерь. И именно в лагере выявляется </w:t>
      </w:r>
      <w:proofErr w:type="spellStart"/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>самоценность</w:t>
      </w:r>
      <w:proofErr w:type="spellEnd"/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 xml:space="preserve"> каждого ребенка, осуществляется широкое приобщение ребят к разнообразному социальному опыту, к ценностям общественно-значимого досуга. А наша задача – помочь им в этом.</w:t>
      </w:r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br/>
        <w:t xml:space="preserve">      Сделать отдых детей более занимательным, насыщенным, полезным для физического и духовного здоровья и предусматривает программа летнего оздоровительного лагеря.                                                                               </w:t>
      </w:r>
      <w:r w:rsidR="00D52325" w:rsidRPr="007377F9">
        <w:rPr>
          <w:rFonts w:ascii="Times New Roman" w:hAnsi="Times New Roman"/>
          <w:b w:val="0"/>
          <w:color w:val="FFFFFF"/>
          <w:sz w:val="28"/>
          <w:szCs w:val="28"/>
          <w:lang w:val="ru-RU"/>
        </w:rPr>
        <w:t>_                                        _ _</w:t>
      </w:r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 xml:space="preserve">Летний оздоровительный лагерь с дневным пребыванием детей « Пчелка» был организован  на базе МБОУ </w:t>
      </w:r>
      <w:proofErr w:type="spellStart"/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>Рачевская</w:t>
      </w:r>
      <w:proofErr w:type="spellEnd"/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>нш</w:t>
      </w:r>
      <w:proofErr w:type="spellEnd"/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 xml:space="preserve"> – д/с. Возраст детей от 6 до 16 лет. Продолжительность смены 18 дней  </w:t>
      </w:r>
      <w:proofErr w:type="gramStart"/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 xml:space="preserve">( </w:t>
      </w:r>
      <w:proofErr w:type="gramEnd"/>
      <w:r w:rsidR="00D52325" w:rsidRPr="007377F9">
        <w:rPr>
          <w:rFonts w:ascii="Times New Roman" w:hAnsi="Times New Roman"/>
          <w:b w:val="0"/>
          <w:sz w:val="28"/>
          <w:szCs w:val="28"/>
          <w:lang w:val="ru-RU"/>
        </w:rPr>
        <w:t xml:space="preserve">3 - 27 июня ). 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>Особое внимание уделялось спортивно - оздоровительной работе. Оздоровление имеет три направления: воспитательное, обучающее и оздоровительное. По этим направлениям были проведены мероприятия:</w:t>
      </w:r>
    </w:p>
    <w:p w:rsidR="00D52325" w:rsidRPr="007377F9" w:rsidRDefault="00D52325" w:rsidP="007377F9">
      <w:pPr>
        <w:tabs>
          <w:tab w:val="left" w:pos="-284"/>
          <w:tab w:val="left" w:pos="136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>1. Воспитательного характера – направлены на воспитание у детей бережного отношения к своему здоровью, понимание ценности и важности поддержания организма в здоровом состоянии, изменение отношения ребенка  к своему здоровью. Каждое утро начиналось с минуты здоровья: «Как поднять настроение», «Как закаляться. Обтирание и обливание»,</w:t>
      </w:r>
    </w:p>
    <w:p w:rsidR="00D52325" w:rsidRPr="007377F9" w:rsidRDefault="00D52325" w:rsidP="007377F9">
      <w:pPr>
        <w:tabs>
          <w:tab w:val="left" w:pos="-284"/>
          <w:tab w:val="left" w:pos="136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>«Какой бывает память», «Как вести себя с животными. Первая помощь при укусах» и  другие.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lastRenderedPageBreak/>
        <w:t>2.Обучающего характера  - направлены на обучение детей нормам здорового образа жизни, а также на профилактику приобретения  вредных привычек через подвижные игры, активные  занятия физкультурой и спортом, через включение в познавательную и практическую деятельность.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 xml:space="preserve">3. Оздоровительного характера – направлены на профилактику простудных  инфекционных заболеваний; максимальное использование природных и сезонных факторов: игры и соревнования  на свежем воздухе, зарядка, спортивные соревнования: веселые старты «Чужой против хищника», «Молодецкие игры», «Мы дружим со спортом», спортивная игра «Мальчики, вперед!» и другие. 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7F9">
        <w:rPr>
          <w:rFonts w:ascii="Times New Roman" w:hAnsi="Times New Roman" w:cs="Times New Roman"/>
          <w:sz w:val="28"/>
          <w:szCs w:val="28"/>
        </w:rPr>
        <w:t>В лагере проходили оздоровительные медицинские мероприятия:  медицинский осмотр и физиологические измерения детей; ежедневная утренняя зарядка на свежем воздухе; ежедневные игровые мероприятия на свежем воздухе; 3-разовое сбалансированное и витаминизированное питание (овощи, соки, фрукты); профилактика социально значимых и простудных заболеваний; ежедневные «Минутки здоровья»; беседы медсестры по профилактике здорового образа жизни; проветривание и уборка кабинета;</w:t>
      </w:r>
      <w:proofErr w:type="gramEnd"/>
      <w:r w:rsidRPr="007377F9">
        <w:rPr>
          <w:rFonts w:ascii="Times New Roman" w:hAnsi="Times New Roman" w:cs="Times New Roman"/>
          <w:sz w:val="28"/>
          <w:szCs w:val="28"/>
        </w:rPr>
        <w:t xml:space="preserve"> воздушное закаливание, пешие прогулки, игры на свежем воздухе. 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>Благоприятный режим воспитательных, познавательных и оздоровительных мероприятий способствовал тому, что дети, участвуя в конкурсах, праздниках, викторинах, в путешествиях по станциям, развивали индивидуальные и творческие данные, укрепили здоровье.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 xml:space="preserve">Реализация предусмотренных программой мероприятий позволила улучшить познавательную, природоохранную, </w:t>
      </w:r>
      <w:proofErr w:type="spellStart"/>
      <w:r w:rsidRPr="007377F9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7377F9">
        <w:rPr>
          <w:rFonts w:ascii="Times New Roman" w:hAnsi="Times New Roman" w:cs="Times New Roman"/>
          <w:sz w:val="28"/>
          <w:szCs w:val="28"/>
        </w:rPr>
        <w:t xml:space="preserve"> деятельность оздоровительного лагеря. 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 xml:space="preserve">В летнем оздоровительном лагере проводились «Веселые старты» и соревнования по футболу. В «Веселых стартах» принимали участие все ребята, в соревнованиях по футболу принимали участие мальчики, девочки были болельщиками. Проводилось соревнование по шашкам. 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>Осмотр детей медиком показал, что ребята подросли и прибавили в весе (от 200г до  500г). Ребятам понравилось. Они многому научились,  узнали новые игры, нашли друзей. Результатом воспитательной работы является укрепление здоровья детей. Подтверждение – реестр оздоровленных детей.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sz w:val="28"/>
          <w:szCs w:val="28"/>
        </w:rPr>
        <w:t>Программа воспитательной работы была реализована полностью. Основная цель – организация отдыха и оздоровление учащихся школы в летний период – выполнена.</w:t>
      </w:r>
      <w:r w:rsidRPr="007377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2325" w:rsidRPr="007377F9" w:rsidRDefault="00D52325" w:rsidP="007377F9">
      <w:pPr>
        <w:pStyle w:val="textbody"/>
        <w:tabs>
          <w:tab w:val="left" w:pos="-284"/>
        </w:tabs>
        <w:spacing w:before="0" w:beforeAutospacing="0" w:line="276" w:lineRule="auto"/>
        <w:ind w:left="-567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377F9">
        <w:rPr>
          <w:rFonts w:ascii="Times New Roman" w:hAnsi="Times New Roman"/>
          <w:b/>
          <w:i/>
          <w:sz w:val="28"/>
          <w:szCs w:val="28"/>
        </w:rPr>
        <w:lastRenderedPageBreak/>
        <w:t xml:space="preserve">  Проведение смены обусловлено необходимостью:</w:t>
      </w:r>
    </w:p>
    <w:p w:rsidR="00D52325" w:rsidRPr="007377F9" w:rsidRDefault="00D52325" w:rsidP="007377F9">
      <w:pPr>
        <w:pStyle w:val="textbody"/>
        <w:numPr>
          <w:ilvl w:val="0"/>
          <w:numId w:val="1"/>
        </w:numPr>
        <w:tabs>
          <w:tab w:val="left" w:pos="-284"/>
        </w:tabs>
        <w:spacing w:before="0" w:beforeAutospacing="0"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377F9">
        <w:rPr>
          <w:rFonts w:ascii="Times New Roman" w:hAnsi="Times New Roman"/>
          <w:sz w:val="28"/>
          <w:szCs w:val="28"/>
        </w:rPr>
        <w:t>- развития навыков здорового образа жизни;</w:t>
      </w:r>
    </w:p>
    <w:p w:rsidR="00D52325" w:rsidRPr="007377F9" w:rsidRDefault="00D52325" w:rsidP="007377F9">
      <w:pPr>
        <w:pStyle w:val="textbody"/>
        <w:numPr>
          <w:ilvl w:val="0"/>
          <w:numId w:val="1"/>
        </w:numPr>
        <w:tabs>
          <w:tab w:val="left" w:pos="-284"/>
        </w:tabs>
        <w:spacing w:before="0" w:beforeAutospacing="0"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377F9">
        <w:rPr>
          <w:rFonts w:ascii="Times New Roman" w:hAnsi="Times New Roman"/>
          <w:sz w:val="28"/>
          <w:szCs w:val="28"/>
        </w:rPr>
        <w:t>- формирования нравственных качеств личности на основе общечеловеческих  ценностей;</w:t>
      </w:r>
    </w:p>
    <w:p w:rsidR="00D52325" w:rsidRPr="007377F9" w:rsidRDefault="00D52325" w:rsidP="007377F9">
      <w:pPr>
        <w:pStyle w:val="textbody"/>
        <w:numPr>
          <w:ilvl w:val="0"/>
          <w:numId w:val="1"/>
        </w:numPr>
        <w:tabs>
          <w:tab w:val="left" w:pos="-284"/>
        </w:tabs>
        <w:spacing w:before="0" w:beforeAutospacing="0"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377F9">
        <w:rPr>
          <w:rFonts w:ascii="Times New Roman" w:hAnsi="Times New Roman"/>
          <w:sz w:val="28"/>
          <w:szCs w:val="28"/>
        </w:rPr>
        <w:t>- экологического воспитания, воспитания любви к родному краю;</w:t>
      </w:r>
    </w:p>
    <w:p w:rsidR="00D52325" w:rsidRPr="007377F9" w:rsidRDefault="00D52325" w:rsidP="007377F9">
      <w:pPr>
        <w:pStyle w:val="textbody"/>
        <w:numPr>
          <w:ilvl w:val="0"/>
          <w:numId w:val="1"/>
        </w:numPr>
        <w:tabs>
          <w:tab w:val="left" w:pos="-284"/>
        </w:tabs>
        <w:spacing w:before="0" w:beforeAutospacing="0"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377F9">
        <w:rPr>
          <w:rFonts w:ascii="Times New Roman" w:hAnsi="Times New Roman"/>
          <w:sz w:val="28"/>
          <w:szCs w:val="28"/>
        </w:rPr>
        <w:t>- развитие коммуникативных навыков в совместной творческой деятельности.</w:t>
      </w:r>
    </w:p>
    <w:p w:rsidR="00D52325" w:rsidRPr="007377F9" w:rsidRDefault="00D52325" w:rsidP="007377F9">
      <w:pPr>
        <w:pStyle w:val="textbody"/>
        <w:tabs>
          <w:tab w:val="left" w:pos="-284"/>
        </w:tabs>
        <w:spacing w:before="0" w:beforeAutospacing="0"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377F9">
        <w:rPr>
          <w:rFonts w:ascii="Times New Roman" w:hAnsi="Times New Roman"/>
          <w:b/>
          <w:i/>
          <w:sz w:val="28"/>
          <w:szCs w:val="28"/>
        </w:rPr>
        <w:t>В основе работы лагеря лежат принципы:</w:t>
      </w:r>
      <w:r w:rsidRPr="007377F9">
        <w:rPr>
          <w:rFonts w:ascii="Times New Roman" w:hAnsi="Times New Roman"/>
          <w:sz w:val="28"/>
          <w:szCs w:val="28"/>
        </w:rPr>
        <w:t xml:space="preserve">   </w:t>
      </w:r>
    </w:p>
    <w:p w:rsidR="00D52325" w:rsidRPr="007377F9" w:rsidRDefault="00D52325" w:rsidP="007377F9">
      <w:pPr>
        <w:pStyle w:val="textbody"/>
        <w:numPr>
          <w:ilvl w:val="0"/>
          <w:numId w:val="1"/>
        </w:numPr>
        <w:tabs>
          <w:tab w:val="left" w:pos="-284"/>
        </w:tabs>
        <w:spacing w:before="0" w:beforeAutospacing="0"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377F9">
        <w:rPr>
          <w:rFonts w:ascii="Times New Roman" w:hAnsi="Times New Roman"/>
          <w:sz w:val="28"/>
          <w:szCs w:val="28"/>
        </w:rPr>
        <w:t>- целесообразности – соответствия педагогических задач личностным целям детей;</w:t>
      </w:r>
    </w:p>
    <w:p w:rsidR="00D52325" w:rsidRPr="007377F9" w:rsidRDefault="00D52325" w:rsidP="007377F9">
      <w:pPr>
        <w:pStyle w:val="textbody"/>
        <w:numPr>
          <w:ilvl w:val="0"/>
          <w:numId w:val="1"/>
        </w:numPr>
        <w:tabs>
          <w:tab w:val="left" w:pos="-284"/>
        </w:tabs>
        <w:spacing w:before="0" w:beforeAutospacing="0"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377F9">
        <w:rPr>
          <w:rFonts w:ascii="Times New Roman" w:hAnsi="Times New Roman"/>
          <w:sz w:val="28"/>
          <w:szCs w:val="28"/>
        </w:rPr>
        <w:t>- добровольности участия в делах лагеря;</w:t>
      </w:r>
    </w:p>
    <w:p w:rsidR="00D52325" w:rsidRPr="007377F9" w:rsidRDefault="00D52325" w:rsidP="007377F9">
      <w:pPr>
        <w:pStyle w:val="textbody"/>
        <w:numPr>
          <w:ilvl w:val="0"/>
          <w:numId w:val="1"/>
        </w:numPr>
        <w:tabs>
          <w:tab w:val="left" w:pos="-284"/>
        </w:tabs>
        <w:spacing w:before="0" w:beforeAutospacing="0"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377F9">
        <w:rPr>
          <w:rFonts w:ascii="Times New Roman" w:hAnsi="Times New Roman"/>
          <w:sz w:val="28"/>
          <w:szCs w:val="28"/>
        </w:rPr>
        <w:t>- открытости в деятельности лагеря;</w:t>
      </w:r>
    </w:p>
    <w:p w:rsidR="00D52325" w:rsidRPr="007377F9" w:rsidRDefault="00D52325" w:rsidP="007377F9">
      <w:pPr>
        <w:pStyle w:val="textbody"/>
        <w:numPr>
          <w:ilvl w:val="0"/>
          <w:numId w:val="1"/>
        </w:numPr>
        <w:tabs>
          <w:tab w:val="left" w:pos="-284"/>
        </w:tabs>
        <w:spacing w:before="0" w:beforeAutospacing="0"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377F9">
        <w:rPr>
          <w:rFonts w:ascii="Times New Roman" w:hAnsi="Times New Roman"/>
          <w:sz w:val="28"/>
          <w:szCs w:val="28"/>
        </w:rPr>
        <w:t>- учета возрастных особенностей детей, доступности предлагаемых форм работы;</w:t>
      </w:r>
    </w:p>
    <w:p w:rsidR="00D52325" w:rsidRPr="007377F9" w:rsidRDefault="00D52325" w:rsidP="007377F9">
      <w:pPr>
        <w:pStyle w:val="textbody"/>
        <w:numPr>
          <w:ilvl w:val="0"/>
          <w:numId w:val="1"/>
        </w:numPr>
        <w:tabs>
          <w:tab w:val="left" w:pos="-284"/>
        </w:tabs>
        <w:spacing w:before="0" w:beforeAutospacing="0"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377F9">
        <w:rPr>
          <w:rFonts w:ascii="Times New Roman" w:hAnsi="Times New Roman"/>
          <w:sz w:val="28"/>
          <w:szCs w:val="28"/>
        </w:rPr>
        <w:t>- индивидуального подхода к личности ребенка.</w:t>
      </w:r>
    </w:p>
    <w:p w:rsidR="00D52325" w:rsidRPr="007377F9" w:rsidRDefault="00D52325" w:rsidP="007377F9">
      <w:pPr>
        <w:tabs>
          <w:tab w:val="left" w:pos="-284"/>
          <w:tab w:val="center" w:pos="5386"/>
        </w:tabs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77F9">
        <w:rPr>
          <w:rFonts w:ascii="Times New Roman" w:hAnsi="Times New Roman" w:cs="Times New Roman"/>
          <w:b/>
          <w:i/>
          <w:sz w:val="28"/>
          <w:szCs w:val="28"/>
        </w:rPr>
        <w:t>Визитная карточка</w:t>
      </w:r>
    </w:p>
    <w:p w:rsidR="00D52325" w:rsidRPr="007377F9" w:rsidRDefault="00D52325" w:rsidP="007377F9">
      <w:pPr>
        <w:tabs>
          <w:tab w:val="left" w:pos="-284"/>
          <w:tab w:val="center" w:pos="5386"/>
        </w:tabs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2325" w:rsidRPr="007377F9" w:rsidRDefault="00D52325" w:rsidP="007377F9">
      <w:pPr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Название лагеря: </w:t>
      </w:r>
      <w:r w:rsidRPr="00737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7F9">
        <w:rPr>
          <w:rFonts w:ascii="Times New Roman" w:hAnsi="Times New Roman" w:cs="Times New Roman"/>
          <w:sz w:val="28"/>
          <w:szCs w:val="28"/>
        </w:rPr>
        <w:t>лагерь «Пчёлка» с дневным пребыванием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b/>
          <w:sz w:val="28"/>
          <w:szCs w:val="28"/>
          <w:u w:val="single"/>
        </w:rPr>
        <w:t>Тип лагеря:</w:t>
      </w:r>
      <w:r w:rsidRPr="007377F9">
        <w:rPr>
          <w:rFonts w:ascii="Times New Roman" w:hAnsi="Times New Roman" w:cs="Times New Roman"/>
          <w:sz w:val="28"/>
          <w:szCs w:val="28"/>
        </w:rPr>
        <w:t xml:space="preserve">  лагерь дневного пребывания.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7F9">
        <w:rPr>
          <w:rFonts w:ascii="Times New Roman" w:hAnsi="Times New Roman" w:cs="Times New Roman"/>
          <w:b/>
          <w:sz w:val="28"/>
          <w:szCs w:val="28"/>
          <w:u w:val="single"/>
        </w:rPr>
        <w:t>Профиль лагеря:</w:t>
      </w:r>
      <w:r w:rsidRPr="007377F9">
        <w:rPr>
          <w:rFonts w:ascii="Times New Roman" w:hAnsi="Times New Roman" w:cs="Times New Roman"/>
          <w:sz w:val="28"/>
          <w:szCs w:val="28"/>
        </w:rPr>
        <w:t xml:space="preserve"> комплексный.</w:t>
      </w:r>
      <w:r w:rsidRPr="00737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b/>
          <w:sz w:val="28"/>
          <w:szCs w:val="28"/>
          <w:u w:val="single"/>
        </w:rPr>
        <w:t>Полное название:</w:t>
      </w:r>
      <w:r w:rsidRPr="007377F9">
        <w:rPr>
          <w:rFonts w:ascii="Times New Roman" w:hAnsi="Times New Roman" w:cs="Times New Roman"/>
          <w:sz w:val="28"/>
          <w:szCs w:val="28"/>
        </w:rPr>
        <w:t xml:space="preserve">  Летний оздоровительный лагерь «Пчелка » с дневным пребыванием детей оздоровительного досугово - развлекательного направления.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b/>
          <w:sz w:val="28"/>
          <w:szCs w:val="28"/>
          <w:u w:val="single"/>
        </w:rPr>
        <w:t>Модель лагеря:</w:t>
      </w:r>
      <w:r w:rsidRPr="007377F9">
        <w:rPr>
          <w:rFonts w:ascii="Times New Roman" w:hAnsi="Times New Roman" w:cs="Times New Roman"/>
          <w:sz w:val="28"/>
          <w:szCs w:val="28"/>
        </w:rPr>
        <w:t xml:space="preserve"> разновозрастное открытое объединение  школьников.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7F9">
        <w:rPr>
          <w:rFonts w:ascii="Times New Roman" w:hAnsi="Times New Roman" w:cs="Times New Roman"/>
          <w:b/>
          <w:sz w:val="28"/>
          <w:szCs w:val="28"/>
          <w:u w:val="single"/>
        </w:rPr>
        <w:t>Кадры:</w:t>
      </w:r>
      <w:r w:rsidRPr="007377F9">
        <w:rPr>
          <w:rFonts w:ascii="Times New Roman" w:hAnsi="Times New Roman" w:cs="Times New Roman"/>
          <w:sz w:val="28"/>
          <w:szCs w:val="28"/>
        </w:rPr>
        <w:t xml:space="preserve">  руководитель лагеря, воспитатели, медицинский работник, повар, работники сельского ДК и библиотеки.</w:t>
      </w:r>
      <w:r w:rsidRPr="00737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смены:</w:t>
      </w:r>
      <w:r w:rsidRPr="007377F9">
        <w:rPr>
          <w:rFonts w:ascii="Times New Roman" w:hAnsi="Times New Roman" w:cs="Times New Roman"/>
          <w:sz w:val="28"/>
          <w:szCs w:val="28"/>
        </w:rPr>
        <w:t xml:space="preserve"> 18 дней.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b/>
          <w:sz w:val="28"/>
          <w:szCs w:val="28"/>
          <w:u w:val="single"/>
        </w:rPr>
        <w:t>Количество смен:</w:t>
      </w:r>
      <w:r w:rsidRPr="007377F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b/>
          <w:sz w:val="28"/>
          <w:szCs w:val="28"/>
          <w:u w:val="single"/>
        </w:rPr>
        <w:t>Название проводящей организации:</w:t>
      </w:r>
      <w:r w:rsidRPr="007377F9">
        <w:rPr>
          <w:rFonts w:ascii="Times New Roman" w:hAnsi="Times New Roman" w:cs="Times New Roman"/>
          <w:sz w:val="28"/>
          <w:szCs w:val="28"/>
        </w:rPr>
        <w:t xml:space="preserve">  МБОУ </w:t>
      </w:r>
      <w:proofErr w:type="spellStart"/>
      <w:r w:rsidRPr="007377F9">
        <w:rPr>
          <w:rFonts w:ascii="Times New Roman" w:hAnsi="Times New Roman" w:cs="Times New Roman"/>
          <w:sz w:val="28"/>
          <w:szCs w:val="28"/>
        </w:rPr>
        <w:t>Рачевская</w:t>
      </w:r>
      <w:proofErr w:type="spellEnd"/>
      <w:r w:rsidRPr="00737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7F9">
        <w:rPr>
          <w:rFonts w:ascii="Times New Roman" w:hAnsi="Times New Roman" w:cs="Times New Roman"/>
          <w:sz w:val="28"/>
          <w:szCs w:val="28"/>
        </w:rPr>
        <w:t>нш</w:t>
      </w:r>
      <w:proofErr w:type="spellEnd"/>
      <w:r w:rsidRPr="007377F9">
        <w:rPr>
          <w:rFonts w:ascii="Times New Roman" w:hAnsi="Times New Roman" w:cs="Times New Roman"/>
          <w:sz w:val="28"/>
          <w:szCs w:val="28"/>
        </w:rPr>
        <w:t>-д/с.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b/>
          <w:sz w:val="28"/>
          <w:szCs w:val="28"/>
          <w:u w:val="single"/>
        </w:rPr>
        <w:t>Адрес:</w:t>
      </w:r>
      <w:r w:rsidRPr="007377F9">
        <w:rPr>
          <w:rFonts w:ascii="Times New Roman" w:hAnsi="Times New Roman" w:cs="Times New Roman"/>
          <w:sz w:val="28"/>
          <w:szCs w:val="28"/>
        </w:rPr>
        <w:t xml:space="preserve">  171672  Тверская обл., Краснохолмский район, с</w:t>
      </w:r>
      <w:proofErr w:type="gramStart"/>
      <w:r w:rsidRPr="007377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77F9">
        <w:rPr>
          <w:rFonts w:ascii="Times New Roman" w:hAnsi="Times New Roman" w:cs="Times New Roman"/>
          <w:sz w:val="28"/>
          <w:szCs w:val="28"/>
        </w:rPr>
        <w:t>ачево. д.58.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b/>
          <w:sz w:val="28"/>
          <w:szCs w:val="28"/>
          <w:u w:val="single"/>
        </w:rPr>
        <w:t>Телефон:</w:t>
      </w:r>
      <w:r w:rsidRPr="007377F9">
        <w:rPr>
          <w:rFonts w:ascii="Times New Roman" w:hAnsi="Times New Roman" w:cs="Times New Roman"/>
          <w:sz w:val="28"/>
          <w:szCs w:val="28"/>
        </w:rPr>
        <w:t xml:space="preserve">  33-747.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Возраст участников:</w:t>
      </w:r>
      <w:r w:rsidRPr="007377F9">
        <w:rPr>
          <w:rFonts w:ascii="Times New Roman" w:hAnsi="Times New Roman" w:cs="Times New Roman"/>
          <w:sz w:val="28"/>
          <w:szCs w:val="28"/>
        </w:rPr>
        <w:t xml:space="preserve">  6 – 16 лет.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b/>
          <w:sz w:val="28"/>
          <w:szCs w:val="28"/>
          <w:u w:val="single"/>
        </w:rPr>
        <w:t>Количество детей в смене:</w:t>
      </w:r>
      <w:r w:rsidRPr="007377F9">
        <w:rPr>
          <w:rFonts w:ascii="Times New Roman" w:hAnsi="Times New Roman" w:cs="Times New Roman"/>
          <w:sz w:val="28"/>
          <w:szCs w:val="28"/>
        </w:rPr>
        <w:t xml:space="preserve">  15. 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b/>
          <w:sz w:val="28"/>
          <w:szCs w:val="28"/>
          <w:u w:val="single"/>
        </w:rPr>
        <w:t>Источник финансирования:</w:t>
      </w:r>
      <w:r w:rsidRPr="007377F9">
        <w:rPr>
          <w:rFonts w:ascii="Times New Roman" w:hAnsi="Times New Roman" w:cs="Times New Roman"/>
          <w:sz w:val="28"/>
          <w:szCs w:val="28"/>
        </w:rPr>
        <w:t xml:space="preserve">  областной бюджет, муниципальный  бюджет, родительские взносы.</w:t>
      </w:r>
    </w:p>
    <w:p w:rsidR="00D52325" w:rsidRPr="007377F9" w:rsidRDefault="00D52325" w:rsidP="007377F9">
      <w:pPr>
        <w:tabs>
          <w:tab w:val="left" w:pos="-284"/>
        </w:tabs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7F9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проведения:</w:t>
      </w:r>
      <w:r w:rsidRPr="007377F9">
        <w:rPr>
          <w:rFonts w:ascii="Times New Roman" w:hAnsi="Times New Roman" w:cs="Times New Roman"/>
          <w:sz w:val="28"/>
          <w:szCs w:val="28"/>
        </w:rPr>
        <w:t xml:space="preserve"> июнь </w:t>
      </w:r>
      <w:proofErr w:type="gramStart"/>
      <w:r w:rsidRPr="007377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77F9">
        <w:rPr>
          <w:rFonts w:ascii="Times New Roman" w:hAnsi="Times New Roman" w:cs="Times New Roman"/>
          <w:sz w:val="28"/>
          <w:szCs w:val="28"/>
        </w:rPr>
        <w:t>с 3-го по 27-е )</w:t>
      </w:r>
    </w:p>
    <w:p w:rsidR="00D52325" w:rsidRDefault="00D52325" w:rsidP="007377F9">
      <w:pPr>
        <w:tabs>
          <w:tab w:val="left" w:pos="-284"/>
        </w:tabs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 w:rsidRPr="007377F9">
        <w:rPr>
          <w:rFonts w:ascii="Times New Roman" w:hAnsi="Times New Roman" w:cs="Times New Roman"/>
          <w:b/>
          <w:sz w:val="28"/>
          <w:szCs w:val="28"/>
          <w:u w:val="single"/>
        </w:rPr>
        <w:t>Условия участия в программе:</w:t>
      </w:r>
      <w:r w:rsidRPr="007377F9">
        <w:rPr>
          <w:rFonts w:ascii="Times New Roman" w:hAnsi="Times New Roman" w:cs="Times New Roman"/>
          <w:sz w:val="28"/>
          <w:szCs w:val="28"/>
        </w:rPr>
        <w:t xml:space="preserve">   </w:t>
      </w:r>
      <w:r w:rsidR="007377F9">
        <w:rPr>
          <w:rFonts w:ascii="Times New Roman" w:hAnsi="Times New Roman" w:cs="Times New Roman"/>
          <w:sz w:val="28"/>
          <w:szCs w:val="28"/>
        </w:rPr>
        <w:t>добровольность, взаимопонимание</w:t>
      </w:r>
    </w:p>
    <w:p w:rsidR="00D52325" w:rsidRDefault="00D52325" w:rsidP="007377F9">
      <w:pPr>
        <w:ind w:left="-567" w:right="-143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организации работы лагеря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Создание системы интересного, разнообразного по форме и содержанию отдыха и оздоровления детей, создание условий для развития и приобретения социального опыта в условиях лагеря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D52325" w:rsidRDefault="00D52325" w:rsidP="007377F9">
      <w:pPr>
        <w:ind w:left="-567" w:right="-143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проведение работы с детьми, сочетающей развитие и воспитание ребят с оздоровительным отдыхом;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организация системной деятельности педагогического  коллектива и воспитанников лагеря;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способствовать укреплению здоровья, закаливанию организма детей;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развивать личность ребенка, раскрывать его способности на основе удовлетворения  интересов и потребностей (духовных, интеллектуальных и двигательных);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раскрывать творческий потенциал детей, включать их в коллективную и индивидуальную деятельность;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воспитание ответственности, бережного отношения к природе, развитие экологического кругозора;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воспитание трудолюбия и уважения к труду.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D52325" w:rsidRDefault="00D52325" w:rsidP="007377F9">
      <w:pPr>
        <w:ind w:left="-567" w:right="-143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Основное содержание работы лагеря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Лагерь работает по следующим направлениям: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 оздоровительное;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досугово-развлекательное.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реализации программы лагеря с дневным пребыванием работал педагогический коллектив совместно с работниками дополнительного образования, учреждениями микросоциума.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Центром воспитательной работы лагеря является ребенок и его стремление к реализации.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Пребывание в лагере для каждого ребенка – время получения новых знаний, приобретение новых навыков и жизненного опыта. Это возможно благодаря продуманной организованной системе планирования лагерной смены. 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Реализация цели и задач смены осуществлялась  в форме сюжетно-ролевой игр. Из участников программы формируется  отряд. Он имеет свой план работы. Для отрядов работает библиотека, игровая комната, спортивная площадка. Поддержанию интереса к игре способствует игровой материал, изготовление костюмов и пособий, словарик игры, оформление. 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Дети принимали активное участие в проведении игровых программ, концертов. Участвовали в больших коллективных делах лагеря.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базе лагеря проводились КТД: 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>
        <w:rPr>
          <w:rFonts w:ascii="Times New Roman" w:hAnsi="Times New Roman"/>
          <w:b/>
          <w:i/>
          <w:sz w:val="28"/>
          <w:szCs w:val="28"/>
        </w:rPr>
        <w:t>спортивны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 тематических дней и спортивных мероприятий согласно плану работы лагеря;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>
        <w:rPr>
          <w:rFonts w:ascii="Times New Roman" w:hAnsi="Times New Roman"/>
          <w:b/>
          <w:i/>
          <w:sz w:val="28"/>
          <w:szCs w:val="28"/>
        </w:rPr>
        <w:t>трудовы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следят за чистотой игровой комнаты;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>
        <w:rPr>
          <w:rFonts w:ascii="Times New Roman" w:hAnsi="Times New Roman"/>
          <w:b/>
          <w:i/>
          <w:sz w:val="28"/>
          <w:szCs w:val="28"/>
        </w:rPr>
        <w:t>творчески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принимают участие в досуговых  мероприятиях лагеря;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>
        <w:rPr>
          <w:rFonts w:ascii="Times New Roman" w:hAnsi="Times New Roman"/>
          <w:b/>
          <w:i/>
          <w:sz w:val="28"/>
          <w:szCs w:val="28"/>
        </w:rPr>
        <w:t>экологически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экологических проектах.</w:t>
      </w: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D52325" w:rsidRDefault="00D52325" w:rsidP="007377F9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Вся информация об условиях участия в том или ином КТД была  представлена на информационном стенде. На данном стенде также помещены герб, гимн и девиз лагеря; ежедневно меняющаяся интересная и занимательная информация о пчелах; стихи и рассказы о пчелах; отзывы участников лагеря о проведенных мероприятиях, играх, конкурсах, их предложения и пожелания.</w:t>
      </w:r>
    </w:p>
    <w:p w:rsidR="00D52325" w:rsidRDefault="00D52325" w:rsidP="00D52325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spacing w:line="360" w:lineRule="auto"/>
        <w:jc w:val="center"/>
        <w:outlineLvl w:val="0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lastRenderedPageBreak/>
        <w:t>Эмблема участников лагеря</w:t>
      </w:r>
    </w:p>
    <w:p w:rsidR="00D52325" w:rsidRDefault="00D52325" w:rsidP="00D52325">
      <w:pPr>
        <w:spacing w:line="360" w:lineRule="auto"/>
        <w:jc w:val="center"/>
        <w:outlineLvl w:val="0"/>
        <w:rPr>
          <w:sz w:val="28"/>
          <w:szCs w:val="28"/>
        </w:rPr>
      </w:pPr>
    </w:p>
    <w:p w:rsidR="00D52325" w:rsidRDefault="00D52325" w:rsidP="00D52325">
      <w:pPr>
        <w:spacing w:line="360" w:lineRule="auto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1128395</wp:posOffset>
            </wp:positionH>
            <wp:positionV relativeFrom="paragraph">
              <wp:posOffset>40640</wp:posOffset>
            </wp:positionV>
            <wp:extent cx="3509010" cy="309689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96" t="4396" r="12575" b="6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309689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D52325" w:rsidRDefault="00D52325" w:rsidP="00D52325">
      <w:pPr>
        <w:rPr>
          <w:rFonts w:ascii="Times New Roman" w:hAnsi="Times New Roman"/>
        </w:rPr>
      </w:pPr>
    </w:p>
    <w:p w:rsidR="00D52325" w:rsidRDefault="00D52325" w:rsidP="00D52325">
      <w:pPr>
        <w:rPr>
          <w:rFonts w:ascii="Times New Roman" w:hAnsi="Times New Roman"/>
        </w:rPr>
      </w:pPr>
    </w:p>
    <w:p w:rsidR="00D52325" w:rsidRDefault="00D52325" w:rsidP="00D52325">
      <w:pPr>
        <w:rPr>
          <w:rFonts w:ascii="Times New Roman" w:hAnsi="Times New Roman"/>
        </w:rPr>
      </w:pPr>
    </w:p>
    <w:p w:rsidR="00D52325" w:rsidRDefault="00D52325" w:rsidP="00D52325">
      <w:pPr>
        <w:rPr>
          <w:rFonts w:ascii="Times New Roman" w:hAnsi="Times New Roman"/>
        </w:rPr>
      </w:pPr>
    </w:p>
    <w:p w:rsidR="00D52325" w:rsidRDefault="00D52325" w:rsidP="00D52325">
      <w:pPr>
        <w:rPr>
          <w:rFonts w:ascii="Times New Roman" w:hAnsi="Times New Roman"/>
        </w:rPr>
      </w:pPr>
    </w:p>
    <w:p w:rsidR="00D52325" w:rsidRDefault="00D52325" w:rsidP="00D52325">
      <w:pPr>
        <w:rPr>
          <w:rFonts w:ascii="Times New Roman" w:hAnsi="Times New Roman"/>
        </w:rPr>
      </w:pPr>
    </w:p>
    <w:p w:rsidR="00D52325" w:rsidRDefault="00D52325" w:rsidP="00D52325">
      <w:pPr>
        <w:rPr>
          <w:rFonts w:ascii="Times New Roman" w:hAnsi="Times New Roman"/>
        </w:rPr>
      </w:pPr>
    </w:p>
    <w:p w:rsidR="00D52325" w:rsidRDefault="00D52325" w:rsidP="00D52325">
      <w:pPr>
        <w:rPr>
          <w:rFonts w:ascii="Times New Roman" w:hAnsi="Times New Roman"/>
        </w:rPr>
      </w:pPr>
    </w:p>
    <w:p w:rsidR="00D52325" w:rsidRDefault="00D52325" w:rsidP="00D52325">
      <w:pPr>
        <w:rPr>
          <w:rFonts w:ascii="Times New Roman" w:hAnsi="Times New Roman"/>
        </w:rPr>
      </w:pPr>
    </w:p>
    <w:p w:rsidR="00D52325" w:rsidRDefault="00D52325" w:rsidP="00D52325">
      <w:pPr>
        <w:outlineLvl w:val="0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Девиз:      </w:t>
      </w:r>
    </w:p>
    <w:p w:rsidR="00D52325" w:rsidRDefault="00D52325" w:rsidP="00D52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Наш девиз очень простой –</w:t>
      </w:r>
    </w:p>
    <w:p w:rsidR="00D52325" w:rsidRDefault="00D52325" w:rsidP="00D52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«За природу мы горой»</w:t>
      </w:r>
    </w:p>
    <w:p w:rsidR="00D52325" w:rsidRDefault="00D52325" w:rsidP="00D52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Мы с природою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ты, </w:t>
      </w:r>
    </w:p>
    <w:p w:rsidR="00D52325" w:rsidRDefault="00D52325" w:rsidP="00D52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Мы за поле, лес, цветы.</w:t>
      </w:r>
    </w:p>
    <w:p w:rsidR="00D52325" w:rsidRDefault="00D52325" w:rsidP="00D52325">
      <w:pPr>
        <w:outlineLvl w:val="0"/>
        <w:rPr>
          <w:rFonts w:ascii="Times New Roman" w:hAnsi="Times New Roman"/>
        </w:rPr>
      </w:pPr>
      <w:r>
        <w:t xml:space="preserve">      </w:t>
      </w:r>
      <w:proofErr w:type="spellStart"/>
      <w:r>
        <w:rPr>
          <w:rFonts w:ascii="Times New Roman" w:hAnsi="Times New Roman"/>
          <w:b/>
          <w:i/>
          <w:sz w:val="36"/>
          <w:szCs w:val="36"/>
          <w:u w:val="single"/>
        </w:rPr>
        <w:t>Речёвка</w:t>
      </w:r>
      <w:proofErr w:type="spellEnd"/>
      <w:r>
        <w:rPr>
          <w:rFonts w:ascii="Times New Roman" w:hAnsi="Times New Roman"/>
          <w:b/>
          <w:i/>
          <w:sz w:val="36"/>
          <w:szCs w:val="36"/>
          <w:u w:val="single"/>
        </w:rPr>
        <w:t>:</w:t>
      </w:r>
    </w:p>
    <w:p w:rsidR="00D52325" w:rsidRDefault="00D52325" w:rsidP="00D52325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       - </w:t>
      </w:r>
      <w:r>
        <w:rPr>
          <w:rFonts w:ascii="Times New Roman" w:hAnsi="Times New Roman"/>
          <w:sz w:val="28"/>
          <w:szCs w:val="28"/>
        </w:rPr>
        <w:t>Где была ты?</w:t>
      </w:r>
    </w:p>
    <w:p w:rsidR="00D52325" w:rsidRDefault="00D52325" w:rsidP="00D52325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- Тут и там!</w:t>
      </w:r>
    </w:p>
    <w:p w:rsidR="00D52325" w:rsidRDefault="00D52325" w:rsidP="00D52325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- Где летала?</w:t>
      </w:r>
    </w:p>
    <w:p w:rsidR="00D52325" w:rsidRDefault="00D52325" w:rsidP="00D52325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- По цветам!</w:t>
      </w:r>
    </w:p>
    <w:p w:rsidR="00D52325" w:rsidRDefault="00D52325" w:rsidP="00D52325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- Что домой ты принесла?</w:t>
      </w:r>
    </w:p>
    <w:p w:rsidR="00D52325" w:rsidRDefault="00D52325" w:rsidP="00D52325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- «Мёд», - ответила пчела.</w:t>
      </w:r>
    </w:p>
    <w:p w:rsidR="00D52325" w:rsidRDefault="00D52325" w:rsidP="00D52325">
      <w:pPr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rPr>
          <w:sz w:val="28"/>
          <w:szCs w:val="28"/>
        </w:rPr>
      </w:pPr>
    </w:p>
    <w:p w:rsidR="00D52325" w:rsidRDefault="007377F9" w:rsidP="00D52325">
      <w:pPr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 </w:t>
      </w:r>
      <w:bookmarkStart w:id="0" w:name="_GoBack"/>
      <w:bookmarkEnd w:id="0"/>
      <w:r w:rsidR="00D52325">
        <w:rPr>
          <w:rFonts w:ascii="Times New Roman" w:hAnsi="Times New Roman"/>
          <w:b/>
          <w:i/>
          <w:sz w:val="36"/>
          <w:szCs w:val="36"/>
          <w:u w:val="single"/>
        </w:rPr>
        <w:t>Словарик смены:</w:t>
      </w:r>
    </w:p>
    <w:p w:rsidR="00D52325" w:rsidRDefault="00D52325" w:rsidP="00D52325">
      <w:pPr>
        <w:rPr>
          <w:b/>
          <w:i/>
          <w:sz w:val="36"/>
          <w:szCs w:val="36"/>
          <w:u w:val="single"/>
        </w:rPr>
      </w:pPr>
    </w:p>
    <w:p w:rsidR="00D52325" w:rsidRDefault="00D52325" w:rsidP="00D52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Лагерь</w:t>
      </w:r>
      <w:r>
        <w:rPr>
          <w:rFonts w:ascii="Times New Roman" w:hAnsi="Times New Roman"/>
          <w:sz w:val="28"/>
          <w:szCs w:val="28"/>
        </w:rPr>
        <w:t xml:space="preserve"> – пасека</w:t>
      </w:r>
    </w:p>
    <w:p w:rsidR="00D52325" w:rsidRDefault="00D52325" w:rsidP="00D52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Отряд </w:t>
      </w:r>
      <w:r>
        <w:rPr>
          <w:rFonts w:ascii="Times New Roman" w:hAnsi="Times New Roman"/>
          <w:sz w:val="28"/>
          <w:szCs w:val="28"/>
        </w:rPr>
        <w:t>– улей</w:t>
      </w:r>
    </w:p>
    <w:p w:rsidR="00D52325" w:rsidRDefault="00D52325" w:rsidP="00D52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Все дети в лагере </w:t>
      </w:r>
      <w:r>
        <w:rPr>
          <w:rFonts w:ascii="Times New Roman" w:hAnsi="Times New Roman"/>
          <w:sz w:val="28"/>
          <w:szCs w:val="28"/>
        </w:rPr>
        <w:t xml:space="preserve">– пчелки </w:t>
      </w:r>
    </w:p>
    <w:p w:rsidR="00D52325" w:rsidRDefault="00D52325" w:rsidP="00D52325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Вожатые и воспитатели </w:t>
      </w:r>
      <w:r>
        <w:rPr>
          <w:rFonts w:ascii="Times New Roman" w:hAnsi="Times New Roman"/>
          <w:sz w:val="28"/>
          <w:szCs w:val="28"/>
        </w:rPr>
        <w:t>– пасечники</w:t>
      </w:r>
    </w:p>
    <w:p w:rsidR="00D52325" w:rsidRDefault="00D52325" w:rsidP="00D52325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Руководитель лагеря </w:t>
      </w:r>
      <w:r>
        <w:rPr>
          <w:rFonts w:ascii="Times New Roman" w:hAnsi="Times New Roman"/>
          <w:sz w:val="28"/>
          <w:szCs w:val="28"/>
        </w:rPr>
        <w:t>– президент пасеки</w:t>
      </w:r>
    </w:p>
    <w:p w:rsidR="00D52325" w:rsidRDefault="00D52325" w:rsidP="00D52325">
      <w:pPr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Подготовка и проведение </w:t>
      </w:r>
      <w:proofErr w:type="spellStart"/>
      <w:r>
        <w:rPr>
          <w:rFonts w:ascii="Times New Roman" w:hAnsi="Times New Roman"/>
          <w:sz w:val="28"/>
          <w:szCs w:val="28"/>
        </w:rPr>
        <w:t>общелагерных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дел обсуждалась президентом пасеки (руководителем лагеря) и пасечниками (вожатыми и воспитателями). Ежедневно проходили  заседания, на которых решались  вопросы по организации оздоровления и  досуга пчелок.</w:t>
      </w:r>
    </w:p>
    <w:p w:rsidR="00D52325" w:rsidRDefault="00D52325" w:rsidP="00D52325">
      <w:pPr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ind w:left="180" w:firstLine="540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  <w:u w:val="single"/>
        </w:rPr>
        <w:t>Права и законы в лагере.</w:t>
      </w:r>
    </w:p>
    <w:p w:rsidR="00D52325" w:rsidRDefault="00D52325" w:rsidP="00D52325">
      <w:pPr>
        <w:ind w:left="18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Права.</w:t>
      </w:r>
    </w:p>
    <w:p w:rsidR="00D52325" w:rsidRDefault="00D52325" w:rsidP="00D52325">
      <w:pPr>
        <w:ind w:left="180" w:firstLine="540"/>
        <w:jc w:val="center"/>
        <w:rPr>
          <w:sz w:val="28"/>
          <w:szCs w:val="28"/>
        </w:rPr>
      </w:pPr>
    </w:p>
    <w:p w:rsidR="00D52325" w:rsidRDefault="00D52325" w:rsidP="00D523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безопасности жизни.</w:t>
      </w:r>
    </w:p>
    <w:p w:rsidR="00D52325" w:rsidRDefault="00D52325" w:rsidP="00D523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уважения личности.</w:t>
      </w:r>
    </w:p>
    <w:p w:rsidR="00D52325" w:rsidRDefault="00D52325" w:rsidP="00D523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творческого созидания.</w:t>
      </w:r>
    </w:p>
    <w:p w:rsidR="00D52325" w:rsidRDefault="00D52325" w:rsidP="00D523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познания.</w:t>
      </w:r>
    </w:p>
    <w:p w:rsidR="00D52325" w:rsidRDefault="00D52325" w:rsidP="00D523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свободы выбора деятельности.</w:t>
      </w:r>
    </w:p>
    <w:p w:rsidR="00D52325" w:rsidRDefault="00D52325" w:rsidP="00D523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свободного общения.</w:t>
      </w:r>
    </w:p>
    <w:p w:rsidR="00D52325" w:rsidRDefault="00D52325" w:rsidP="00D523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информацию.</w:t>
      </w:r>
    </w:p>
    <w:p w:rsidR="00D52325" w:rsidRDefault="00D52325" w:rsidP="00D523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инициативу.</w:t>
      </w:r>
    </w:p>
    <w:p w:rsidR="00D52325" w:rsidRDefault="00D52325" w:rsidP="00D523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быть счастливым.</w:t>
      </w:r>
    </w:p>
    <w:p w:rsidR="00D52325" w:rsidRDefault="00D52325" w:rsidP="00D523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ошибку.</w:t>
      </w:r>
    </w:p>
    <w:p w:rsidR="00D52325" w:rsidRDefault="00D52325" w:rsidP="00D52325">
      <w:pPr>
        <w:ind w:left="1080"/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jc w:val="center"/>
        <w:rPr>
          <w:b/>
          <w:sz w:val="28"/>
          <w:szCs w:val="28"/>
        </w:rPr>
      </w:pPr>
    </w:p>
    <w:p w:rsidR="00D52325" w:rsidRDefault="00D52325" w:rsidP="00D523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Законы.</w:t>
      </w:r>
    </w:p>
    <w:p w:rsidR="00D52325" w:rsidRDefault="00D52325" w:rsidP="00D523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Закон территории.</w:t>
      </w:r>
    </w:p>
    <w:p w:rsidR="00D52325" w:rsidRDefault="00D52325" w:rsidP="00D523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точного времени.</w:t>
      </w:r>
    </w:p>
    <w:p w:rsidR="00D52325" w:rsidRDefault="00D52325" w:rsidP="00D523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доброго отношения.</w:t>
      </w:r>
    </w:p>
    <w:p w:rsidR="00D52325" w:rsidRDefault="00D52325" w:rsidP="00D523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охраны природы.</w:t>
      </w:r>
    </w:p>
    <w:p w:rsidR="00D52325" w:rsidRDefault="00D52325" w:rsidP="00D523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здорового образа жизни.</w:t>
      </w:r>
    </w:p>
    <w:p w:rsidR="00D52325" w:rsidRDefault="00D52325" w:rsidP="00D523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самоуправления.</w:t>
      </w:r>
    </w:p>
    <w:p w:rsidR="00D52325" w:rsidRDefault="00D52325" w:rsidP="00D523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 трудолюбия.</w:t>
      </w:r>
    </w:p>
    <w:p w:rsidR="00D52325" w:rsidRDefault="00D52325" w:rsidP="00D523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Закон поднятой руки.</w:t>
      </w:r>
    </w:p>
    <w:p w:rsidR="00D52325" w:rsidRDefault="00D52325" w:rsidP="00D52325">
      <w:pPr>
        <w:rPr>
          <w:sz w:val="28"/>
          <w:szCs w:val="28"/>
        </w:rPr>
      </w:pPr>
    </w:p>
    <w:p w:rsidR="00D52325" w:rsidRDefault="00D52325" w:rsidP="00D52325">
      <w:pPr>
        <w:spacing w:line="360" w:lineRule="auto"/>
        <w:jc w:val="center"/>
        <w:outlineLvl w:val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Система стимулирования успешности </w:t>
      </w:r>
    </w:p>
    <w:p w:rsidR="00D52325" w:rsidRDefault="00D52325" w:rsidP="00D52325">
      <w:pPr>
        <w:spacing w:line="360" w:lineRule="auto"/>
        <w:jc w:val="center"/>
        <w:outlineLvl w:val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и личностного роста</w:t>
      </w:r>
    </w:p>
    <w:p w:rsidR="00D52325" w:rsidRDefault="00D52325" w:rsidP="00D52325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в лагере введена «денежная» система – «</w:t>
      </w:r>
      <w:proofErr w:type="spellStart"/>
      <w:r>
        <w:rPr>
          <w:rFonts w:ascii="Times New Roman" w:hAnsi="Times New Roman"/>
          <w:sz w:val="28"/>
          <w:szCs w:val="28"/>
        </w:rPr>
        <w:t>соточки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D52325" w:rsidRDefault="007377F9" w:rsidP="00D52325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margin-left:81.45pt;margin-top:88.45pt;width:135pt;height:108pt;z-index:251651072" fillcolor="#36f" strokeweight="3pt"/>
        </w:pict>
      </w:r>
      <w:r>
        <w:pict>
          <v:shape id="_x0000_s1029" type="#_x0000_t9" style="position:absolute;margin-left:187.05pt;margin-top:8.6pt;width:135pt;height:108pt;z-index:251652096" fillcolor="yellow" strokeweight="3pt"/>
        </w:pict>
      </w:r>
      <w:r>
        <w:pict>
          <v:shape id="_x0000_s1031" type="#_x0000_t9" style="position:absolute;margin-left:293.7pt;margin-top:84.7pt;width:135pt;height:108pt;z-index:251653120" fillcolor="lime" strokeweight="3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216.45pt;margin-top:51.35pt;width:77.25pt;height:45pt;z-index:251654144" fillcolor="#06c" strokecolor="#9cf" strokeweight="1.5pt">
            <v:shadow on="t" color="#900"/>
            <v:textpath style="font-family:&quot;Impact&quot;;v-text-kern:t" trim="t" fitpath="t" string="3&#10;соточки"/>
          </v:shape>
        </w:pict>
      </w:r>
      <w:r>
        <w:pict>
          <v:shape id="_x0000_s1040" type="#_x0000_t9" style="position:absolute;margin-left:-18.45pt;margin-top:16.25pt;width:135pt;height:108pt;z-index:251655168" fillcolor="red" strokeweight="3pt"/>
        </w:pict>
      </w:r>
      <w:r>
        <w:pict>
          <v:shape id="_x0000_s1041" type="#_x0000_t136" style="position:absolute;margin-left:4.2pt;margin-top:47.6pt;width:77.25pt;height:45pt;z-index:251656192" fillcolor="#06c" strokecolor="#9cf" strokeweight="1.5pt">
            <v:shadow on="t" color="#900"/>
            <v:textpath style="font-family:&quot;Impact&quot;;v-text-kern:t" trim="t" fitpath="t" string="2&#10;соточки"/>
          </v:shape>
        </w:pict>
      </w:r>
    </w:p>
    <w:p w:rsidR="00D52325" w:rsidRDefault="00D52325" w:rsidP="00D52325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spacing w:line="360" w:lineRule="auto"/>
        <w:outlineLvl w:val="0"/>
        <w:rPr>
          <w:rFonts w:ascii="Times New Roman" w:hAnsi="Times New Roman"/>
          <w:b/>
          <w:i/>
          <w:color w:val="FF00FF"/>
          <w:sz w:val="28"/>
          <w:szCs w:val="28"/>
        </w:rPr>
      </w:pPr>
    </w:p>
    <w:p w:rsidR="00D52325" w:rsidRDefault="007377F9" w:rsidP="00D52325">
      <w:pPr>
        <w:tabs>
          <w:tab w:val="left" w:pos="2370"/>
        </w:tabs>
        <w:spacing w:line="360" w:lineRule="auto"/>
        <w:rPr>
          <w:sz w:val="28"/>
          <w:szCs w:val="28"/>
        </w:rPr>
      </w:pPr>
      <w:r>
        <w:pict>
          <v:shape id="_x0000_s1038" type="#_x0000_t136" style="position:absolute;margin-left:322.05pt;margin-top:2.2pt;width:77.25pt;height:45pt;z-index:251657216" fillcolor="#06c" strokecolor="#9cf" strokeweight="1.5pt">
            <v:shadow on="t" color="#900"/>
            <v:textpath style="font-family:&quot;Impact&quot;;v-text-kern:t" trim="t" fitpath="t" string="4&#10;соточки"/>
          </v:shape>
        </w:pict>
      </w:r>
      <w:r>
        <w:pict>
          <v:shape id="_x0000_s1036" type="#_x0000_t136" style="position:absolute;margin-left:109.8pt;margin-top:2.2pt;width:77.25pt;height:45pt;z-index:251658240" fillcolor="#06c" strokecolor="#9cf" strokeweight="1.5pt">
            <v:shadow on="t" color="#900"/>
            <v:textpath style="font-family:&quot;Impact&quot;;v-text-kern:t" trim="t" fitpath="t" string="1&#10;соточка"/>
          </v:shape>
        </w:pict>
      </w:r>
      <w:r w:rsidR="00D52325">
        <w:rPr>
          <w:sz w:val="28"/>
          <w:szCs w:val="28"/>
        </w:rPr>
        <w:tab/>
      </w:r>
    </w:p>
    <w:p w:rsidR="00D52325" w:rsidRDefault="007377F9" w:rsidP="00D52325">
      <w:pPr>
        <w:spacing w:line="360" w:lineRule="auto"/>
        <w:rPr>
          <w:sz w:val="28"/>
          <w:szCs w:val="28"/>
        </w:rPr>
      </w:pPr>
      <w:r>
        <w:pict>
          <v:shape id="_x0000_s1028" type="#_x0000_t9" style="position:absolute;margin-left:-25.2pt;margin-top:2pt;width:135pt;height:108pt;z-index:251659264" fillcolor="#c9f" strokeweight="3pt"/>
        </w:pict>
      </w:r>
      <w:r>
        <w:pict>
          <v:shape id="_x0000_s1034" type="#_x0000_t136" style="position:absolute;margin-left:4.2pt;margin-top:39.5pt;width:77.25pt;height:45pt;z-index:251660288" fillcolor="#06c" strokecolor="#9cf" strokeweight="1.5pt">
            <v:shadow on="t" color="#900"/>
            <v:textpath style="font-family:&quot;Impact&quot;;v-text-kern:t" trim="t" fitpath="t" string="1&#10;соточка"/>
          </v:shape>
        </w:pict>
      </w:r>
      <w:r>
        <w:pict>
          <v:shape id="_x0000_s1030" type="#_x0000_t9" style="position:absolute;margin-left:187.05pt;margin-top:2pt;width:135pt;height:108pt;z-index:251661312" fillcolor="#f60" strokeweight="3pt"/>
        </w:pict>
      </w:r>
      <w:r>
        <w:pict>
          <v:shape id="_x0000_s1035" type="#_x0000_t136" style="position:absolute;margin-left:216.45pt;margin-top:46.05pt;width:77.25pt;height:45pt;z-index:251662336" fillcolor="#06c" strokecolor="#9cf" strokeweight="1.5pt">
            <v:shadow on="t" color="#900"/>
            <v:textpath style="font-family:&quot;Impact&quot;;v-text-kern:t" trim="t" fitpath="t" string="2&#10;соточки"/>
          </v:shape>
        </w:pict>
      </w:r>
    </w:p>
    <w:p w:rsidR="00D52325" w:rsidRDefault="00D52325" w:rsidP="00D52325">
      <w:pPr>
        <w:spacing w:line="360" w:lineRule="auto"/>
        <w:rPr>
          <w:sz w:val="28"/>
          <w:szCs w:val="28"/>
        </w:rPr>
      </w:pPr>
    </w:p>
    <w:p w:rsidR="00D52325" w:rsidRDefault="007377F9" w:rsidP="00D52325">
      <w:pPr>
        <w:tabs>
          <w:tab w:val="left" w:pos="1605"/>
        </w:tabs>
        <w:spacing w:line="360" w:lineRule="auto"/>
        <w:rPr>
          <w:sz w:val="28"/>
          <w:szCs w:val="28"/>
        </w:rPr>
      </w:pPr>
      <w:r>
        <w:pict>
          <v:shape id="_x0000_s1032" type="#_x0000_t9" style="position:absolute;margin-left:293.7pt;margin-top:9.4pt;width:135pt;height:108pt;z-index:251663360" fillcolor="#cff" strokeweight="3pt"/>
        </w:pict>
      </w:r>
      <w:r>
        <w:pict>
          <v:shape id="_x0000_s1033" type="#_x0000_t9" style="position:absolute;margin-left:76.95pt;margin-top:9.4pt;width:135pt;height:108pt;z-index:251664384" fillcolor="teal" strokeweight="3pt"/>
        </w:pict>
      </w:r>
      <w:r w:rsidR="00D52325">
        <w:rPr>
          <w:sz w:val="28"/>
          <w:szCs w:val="28"/>
        </w:rPr>
        <w:tab/>
      </w:r>
    </w:p>
    <w:p w:rsidR="00D52325" w:rsidRDefault="007377F9" w:rsidP="00D52325">
      <w:pPr>
        <w:spacing w:line="360" w:lineRule="auto"/>
        <w:rPr>
          <w:sz w:val="28"/>
          <w:szCs w:val="28"/>
        </w:rPr>
      </w:pPr>
      <w:r>
        <w:pict>
          <v:shape id="_x0000_s1037" type="#_x0000_t136" style="position:absolute;margin-left:322.05pt;margin-top:17.7pt;width:77.25pt;height:45pt;z-index:251665408" fillcolor="#06c" strokecolor="#9cf" strokeweight="1.5pt">
            <v:shadow on="t" color="#900"/>
            <v:textpath style="font-family:&quot;Impact&quot;;v-text-kern:t" trim="t" fitpath="t" string="3&#10;соточки"/>
          </v:shape>
        </w:pict>
      </w:r>
    </w:p>
    <w:p w:rsidR="00D52325" w:rsidRDefault="00D52325" w:rsidP="00D52325">
      <w:pPr>
        <w:spacing w:line="360" w:lineRule="auto"/>
        <w:rPr>
          <w:sz w:val="28"/>
          <w:szCs w:val="28"/>
        </w:rPr>
      </w:pPr>
    </w:p>
    <w:p w:rsidR="00D52325" w:rsidRDefault="00D52325" w:rsidP="00D52325">
      <w:pPr>
        <w:spacing w:line="360" w:lineRule="auto"/>
        <w:rPr>
          <w:sz w:val="28"/>
          <w:szCs w:val="28"/>
        </w:rPr>
      </w:pPr>
    </w:p>
    <w:p w:rsidR="00D52325" w:rsidRDefault="00D52325" w:rsidP="00D52325">
      <w:pPr>
        <w:spacing w:line="360" w:lineRule="auto"/>
        <w:rPr>
          <w:sz w:val="28"/>
          <w:szCs w:val="28"/>
        </w:rPr>
      </w:pPr>
    </w:p>
    <w:p w:rsidR="00D52325" w:rsidRDefault="00D52325" w:rsidP="00D52325">
      <w:pPr>
        <w:spacing w:line="360" w:lineRule="auto"/>
        <w:rPr>
          <w:sz w:val="28"/>
          <w:szCs w:val="28"/>
        </w:rPr>
      </w:pP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Ребята получают эти «деньги» за успешную работу, за какие-либо поделки, рисунки, изготовление костюмов, пособий и т.д. Заработав некоторое количество денег, ребята могут купить какие-либо товары на «пчелиной» ярмарке в конце лагерной смены.</w:t>
      </w: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каждая пчелка ежедневно может получать награды (красивые разноцветные домики для пчел) за активное участие в жизни лагеря.</w:t>
      </w: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Домики разного цвета:</w:t>
      </w: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жёлтый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 активную работу</w:t>
      </w: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оранжевый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 индивидуальное первенство в КТД</w:t>
      </w: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коричневый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 успешное выполнение заданий на конкурсах</w:t>
      </w: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 данных домиков  улей (отряд) создает свою пасеку, в конце лагерной смены эта пасека будут сравниваться, из чего будет следовать вывод об  активности  отряда.</w:t>
      </w: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 отряда (улья) есть отрядный уголок, на котором </w:t>
      </w:r>
      <w:proofErr w:type="gramStart"/>
      <w:r>
        <w:rPr>
          <w:rFonts w:ascii="Times New Roman" w:hAnsi="Times New Roman"/>
          <w:sz w:val="28"/>
          <w:szCs w:val="28"/>
        </w:rPr>
        <w:t>помещены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девиз</w:t>
      </w: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/>
          <w:sz w:val="28"/>
          <w:szCs w:val="28"/>
        </w:rPr>
        <w:t>речевка</w:t>
      </w:r>
      <w:proofErr w:type="spellEnd"/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герб и гимн лагеря</w:t>
      </w: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численность роя (число пчелок в улье, т.е. список отряда)</w:t>
      </w: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поздравления</w:t>
      </w: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достижения отряда</w:t>
      </w: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творческая страничка</w:t>
      </w: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ходе реализации программы участники лагеря получили  много новой и интересной информации о жизни и развитии пчел; о растениях-медоносах; </w:t>
      </w:r>
      <w:r>
        <w:rPr>
          <w:rFonts w:ascii="Times New Roman" w:hAnsi="Times New Roman"/>
          <w:sz w:val="28"/>
          <w:szCs w:val="28"/>
        </w:rPr>
        <w:lastRenderedPageBreak/>
        <w:t>о продуктах пчеловодства и их лечебных свойствах; о народных приметах, связанных с пчелами; как оказать первую помощь при укусах пчел и т.д.</w:t>
      </w: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Также участники лагеря встретились с пчеловодами, задали  им интересующие их вопросы. Познакомились с художественными произведениями (рассказами, стихами, загадками).  </w:t>
      </w: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2325" w:rsidRDefault="00D52325" w:rsidP="00D523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4237" w:rsidRDefault="00344237"/>
    <w:sectPr w:rsidR="0034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5F75"/>
    <w:multiLevelType w:val="hybridMultilevel"/>
    <w:tmpl w:val="A7D4F810"/>
    <w:lvl w:ilvl="0" w:tplc="F09639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0685F"/>
    <w:multiLevelType w:val="hybridMultilevel"/>
    <w:tmpl w:val="C23C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A6910"/>
    <w:multiLevelType w:val="hybridMultilevel"/>
    <w:tmpl w:val="7320FB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D00F6"/>
    <w:multiLevelType w:val="hybridMultilevel"/>
    <w:tmpl w:val="3D1003F6"/>
    <w:lvl w:ilvl="0" w:tplc="F09639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325"/>
    <w:rsid w:val="00344237"/>
    <w:rsid w:val="007377F9"/>
    <w:rsid w:val="00D5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32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52325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a3">
    <w:name w:val="List Paragraph"/>
    <w:basedOn w:val="a"/>
    <w:uiPriority w:val="34"/>
    <w:qFormat/>
    <w:rsid w:val="00D5232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textbody">
    <w:name w:val="textbody"/>
    <w:basedOn w:val="a"/>
    <w:rsid w:val="00D52325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1785</Words>
  <Characters>10180</Characters>
  <Application>Microsoft Office Word</Application>
  <DocSecurity>0</DocSecurity>
  <Lines>84</Lines>
  <Paragraphs>23</Paragraphs>
  <ScaleCrop>false</ScaleCrop>
  <Company>niv</Company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niva5</dc:creator>
  <cp:keywords/>
  <dc:description/>
  <cp:lastModifiedBy>44474</cp:lastModifiedBy>
  <cp:revision>5</cp:revision>
  <dcterms:created xsi:type="dcterms:W3CDTF">2014-04-15T12:48:00Z</dcterms:created>
  <dcterms:modified xsi:type="dcterms:W3CDTF">2014-04-15T12:17:00Z</dcterms:modified>
</cp:coreProperties>
</file>