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C0" w:rsidRPr="00585DC0" w:rsidRDefault="00585DC0" w:rsidP="00585DC0">
      <w:pPr>
        <w:autoSpaceDE w:val="0"/>
        <w:autoSpaceDN w:val="0"/>
        <w:adjustRightInd w:val="0"/>
        <w:spacing w:after="0" w:line="240" w:lineRule="auto"/>
        <w:jc w:val="center"/>
        <w:rPr>
          <w:rFonts w:ascii="Times New Roman" w:hAnsi="Times New Roman" w:cs="Times New Roman"/>
          <w:sz w:val="28"/>
          <w:szCs w:val="28"/>
          <w:highlight w:val="white"/>
        </w:rPr>
      </w:pPr>
      <w:r w:rsidRPr="00585DC0">
        <w:rPr>
          <w:rFonts w:ascii="Times New Roman" w:hAnsi="Times New Roman" w:cs="Times New Roman"/>
          <w:sz w:val="28"/>
          <w:szCs w:val="28"/>
          <w:highlight w:val="white"/>
        </w:rPr>
        <w:t>МБОУ «</w:t>
      </w:r>
      <w:proofErr w:type="spellStart"/>
      <w:r w:rsidRPr="00585DC0">
        <w:rPr>
          <w:rFonts w:ascii="Times New Roman" w:hAnsi="Times New Roman" w:cs="Times New Roman"/>
          <w:sz w:val="28"/>
          <w:szCs w:val="28"/>
          <w:highlight w:val="white"/>
        </w:rPr>
        <w:t>Краснохолмская</w:t>
      </w:r>
      <w:proofErr w:type="spellEnd"/>
      <w:r w:rsidRPr="00585DC0">
        <w:rPr>
          <w:rFonts w:ascii="Times New Roman" w:hAnsi="Times New Roman" w:cs="Times New Roman"/>
          <w:sz w:val="28"/>
          <w:szCs w:val="28"/>
          <w:highlight w:val="white"/>
        </w:rPr>
        <w:t xml:space="preserve"> средняя общеобразовательная школа № 2 имени Сергея </w:t>
      </w:r>
      <w:proofErr w:type="spellStart"/>
      <w:r w:rsidRPr="00585DC0">
        <w:rPr>
          <w:rFonts w:ascii="Times New Roman" w:hAnsi="Times New Roman" w:cs="Times New Roman"/>
          <w:sz w:val="28"/>
          <w:szCs w:val="28"/>
          <w:highlight w:val="white"/>
        </w:rPr>
        <w:t>Забавина</w:t>
      </w:r>
      <w:proofErr w:type="spellEnd"/>
      <w:r w:rsidRPr="00585DC0">
        <w:rPr>
          <w:rFonts w:ascii="Times New Roman" w:hAnsi="Times New Roman" w:cs="Times New Roman"/>
          <w:sz w:val="28"/>
          <w:szCs w:val="28"/>
          <w:highlight w:val="white"/>
        </w:rPr>
        <w:t>»</w:t>
      </w:r>
    </w:p>
    <w:p w:rsidR="00585DC0" w:rsidRPr="00585DC0" w:rsidRDefault="00585DC0" w:rsidP="00585DC0">
      <w:pPr>
        <w:autoSpaceDE w:val="0"/>
        <w:autoSpaceDN w:val="0"/>
        <w:adjustRightInd w:val="0"/>
        <w:spacing w:after="0" w:line="240" w:lineRule="auto"/>
        <w:jc w:val="center"/>
        <w:rPr>
          <w:rFonts w:ascii="Times New Roman" w:hAnsi="Times New Roman" w:cs="Times New Roman"/>
        </w:rPr>
      </w:pPr>
    </w:p>
    <w:p w:rsidR="00585DC0" w:rsidRPr="00585DC0" w:rsidRDefault="00585DC0" w:rsidP="00585DC0">
      <w:pPr>
        <w:autoSpaceDE w:val="0"/>
        <w:autoSpaceDN w:val="0"/>
        <w:adjustRightInd w:val="0"/>
        <w:spacing w:after="0" w:line="240" w:lineRule="auto"/>
        <w:jc w:val="center"/>
        <w:rPr>
          <w:rFonts w:ascii="Times New Roman" w:hAnsi="Times New Roman" w:cs="Times New Roman"/>
        </w:rPr>
      </w:pPr>
    </w:p>
    <w:p w:rsidR="00585DC0" w:rsidRPr="00585DC0" w:rsidRDefault="00585DC0" w:rsidP="00585DC0">
      <w:pPr>
        <w:autoSpaceDE w:val="0"/>
        <w:autoSpaceDN w:val="0"/>
        <w:adjustRightInd w:val="0"/>
        <w:spacing w:after="0" w:line="240" w:lineRule="auto"/>
        <w:jc w:val="center"/>
        <w:rPr>
          <w:rFonts w:ascii="Times New Roman" w:hAnsi="Times New Roman" w:cs="Times New Roman"/>
        </w:rPr>
      </w:pPr>
    </w:p>
    <w:p w:rsidR="00585DC0" w:rsidRPr="00585DC0" w:rsidRDefault="00585DC0" w:rsidP="00585DC0">
      <w:pPr>
        <w:autoSpaceDE w:val="0"/>
        <w:autoSpaceDN w:val="0"/>
        <w:adjustRightInd w:val="0"/>
        <w:spacing w:after="0" w:line="240" w:lineRule="auto"/>
        <w:jc w:val="center"/>
        <w:rPr>
          <w:rFonts w:ascii="Times New Roman" w:hAnsi="Times New Roman" w:cs="Times New Roman"/>
        </w:rPr>
      </w:pPr>
    </w:p>
    <w:p w:rsidR="00585DC0" w:rsidRPr="00585DC0" w:rsidRDefault="00585DC0" w:rsidP="00585DC0">
      <w:pPr>
        <w:autoSpaceDE w:val="0"/>
        <w:autoSpaceDN w:val="0"/>
        <w:adjustRightInd w:val="0"/>
        <w:spacing w:after="0" w:line="240" w:lineRule="auto"/>
        <w:jc w:val="center"/>
        <w:rPr>
          <w:rFonts w:ascii="Times New Roman" w:hAnsi="Times New Roman" w:cs="Times New Roman"/>
        </w:rPr>
      </w:pPr>
    </w:p>
    <w:p w:rsidR="00585DC0" w:rsidRPr="00585DC0" w:rsidRDefault="00585DC0" w:rsidP="00585DC0">
      <w:pPr>
        <w:autoSpaceDE w:val="0"/>
        <w:autoSpaceDN w:val="0"/>
        <w:adjustRightInd w:val="0"/>
        <w:spacing w:after="0" w:line="240" w:lineRule="auto"/>
        <w:jc w:val="center"/>
        <w:rPr>
          <w:rFonts w:ascii="Calibri" w:hAnsi="Calibri" w:cs="Calibri"/>
        </w:rPr>
      </w:pPr>
    </w:p>
    <w:p w:rsidR="00585DC0" w:rsidRPr="00585DC0" w:rsidRDefault="00585DC0" w:rsidP="00585DC0">
      <w:pPr>
        <w:autoSpaceDE w:val="0"/>
        <w:autoSpaceDN w:val="0"/>
        <w:adjustRightInd w:val="0"/>
        <w:spacing w:after="0" w:line="240" w:lineRule="auto"/>
        <w:jc w:val="center"/>
        <w:rPr>
          <w:rFonts w:ascii="Calibri" w:hAnsi="Calibri" w:cs="Calibri"/>
        </w:rPr>
      </w:pPr>
    </w:p>
    <w:p w:rsidR="00585DC0" w:rsidRPr="00585DC0" w:rsidRDefault="00585DC0" w:rsidP="00585DC0">
      <w:pPr>
        <w:autoSpaceDE w:val="0"/>
        <w:autoSpaceDN w:val="0"/>
        <w:adjustRightInd w:val="0"/>
        <w:spacing w:after="0" w:line="240" w:lineRule="auto"/>
        <w:jc w:val="center"/>
        <w:rPr>
          <w:rFonts w:ascii="Calibri" w:hAnsi="Calibri" w:cs="Calibri"/>
        </w:rPr>
      </w:pPr>
    </w:p>
    <w:p w:rsidR="00585DC0" w:rsidRPr="00585DC0" w:rsidRDefault="00585DC0" w:rsidP="00585DC0">
      <w:pPr>
        <w:autoSpaceDE w:val="0"/>
        <w:autoSpaceDN w:val="0"/>
        <w:adjustRightInd w:val="0"/>
        <w:spacing w:after="0" w:line="240" w:lineRule="auto"/>
        <w:jc w:val="center"/>
        <w:rPr>
          <w:rFonts w:ascii="Calibri" w:hAnsi="Calibri" w:cs="Calibri"/>
        </w:rPr>
      </w:pPr>
    </w:p>
    <w:p w:rsidR="00585DC0" w:rsidRPr="00585DC0" w:rsidRDefault="00585DC0" w:rsidP="00585DC0">
      <w:pPr>
        <w:autoSpaceDE w:val="0"/>
        <w:autoSpaceDN w:val="0"/>
        <w:adjustRightInd w:val="0"/>
        <w:spacing w:after="0" w:line="240" w:lineRule="auto"/>
        <w:jc w:val="center"/>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Default="00585DC0" w:rsidP="00585DC0">
      <w:pPr>
        <w:shd w:val="clear" w:color="auto" w:fill="FFFFFF"/>
        <w:spacing w:after="0" w:line="240" w:lineRule="auto"/>
        <w:jc w:val="center"/>
        <w:rPr>
          <w:rFonts w:ascii="Times New Roman" w:eastAsia="Times New Roman" w:hAnsi="Times New Roman" w:cs="Times New Roman"/>
          <w:b/>
          <w:bCs/>
          <w:color w:val="000000" w:themeColor="text1"/>
          <w:sz w:val="32"/>
          <w:szCs w:val="32"/>
        </w:rPr>
      </w:pPr>
    </w:p>
    <w:p w:rsidR="00585DC0" w:rsidRDefault="00585DC0" w:rsidP="00585DC0">
      <w:pPr>
        <w:shd w:val="clear" w:color="auto" w:fill="FFFFFF"/>
        <w:spacing w:after="0" w:line="240" w:lineRule="auto"/>
        <w:jc w:val="center"/>
        <w:rPr>
          <w:rFonts w:ascii="Times New Roman" w:eastAsia="Times New Roman" w:hAnsi="Times New Roman" w:cs="Times New Roman"/>
          <w:b/>
          <w:bCs/>
          <w:color w:val="000000" w:themeColor="text1"/>
          <w:sz w:val="32"/>
          <w:szCs w:val="32"/>
        </w:rPr>
      </w:pPr>
    </w:p>
    <w:p w:rsidR="00585DC0" w:rsidRPr="001A4CE9" w:rsidRDefault="00585DC0" w:rsidP="00585DC0">
      <w:pPr>
        <w:shd w:val="clear" w:color="auto" w:fill="FFFFFF"/>
        <w:spacing w:after="0" w:line="240" w:lineRule="auto"/>
        <w:jc w:val="center"/>
        <w:rPr>
          <w:rFonts w:ascii="Times New Roman" w:eastAsia="Times New Roman" w:hAnsi="Times New Roman" w:cs="Times New Roman"/>
          <w:color w:val="000000" w:themeColor="text1"/>
          <w:sz w:val="32"/>
          <w:szCs w:val="32"/>
        </w:rPr>
      </w:pPr>
      <w:r w:rsidRPr="001A4CE9">
        <w:rPr>
          <w:rFonts w:ascii="Times New Roman" w:eastAsia="Times New Roman" w:hAnsi="Times New Roman" w:cs="Times New Roman"/>
          <w:b/>
          <w:bCs/>
          <w:color w:val="000000" w:themeColor="text1"/>
          <w:sz w:val="32"/>
          <w:szCs w:val="32"/>
        </w:rPr>
        <w:t>Дифференциальная диагностика</w:t>
      </w:r>
    </w:p>
    <w:p w:rsidR="00585DC0" w:rsidRPr="00585DC0" w:rsidRDefault="00585DC0" w:rsidP="00585DC0">
      <w:pPr>
        <w:shd w:val="clear" w:color="auto" w:fill="FFFFFF"/>
        <w:spacing w:after="0" w:line="240" w:lineRule="auto"/>
        <w:jc w:val="center"/>
        <w:rPr>
          <w:rFonts w:ascii="Times New Roman" w:eastAsia="Times New Roman" w:hAnsi="Times New Roman" w:cs="Times New Roman"/>
          <w:b/>
          <w:bCs/>
          <w:color w:val="000000" w:themeColor="text1"/>
          <w:sz w:val="32"/>
          <w:szCs w:val="32"/>
        </w:rPr>
      </w:pPr>
      <w:r w:rsidRPr="00585DC0">
        <w:rPr>
          <w:rFonts w:ascii="Times New Roman" w:eastAsia="Times New Roman" w:hAnsi="Times New Roman" w:cs="Times New Roman"/>
          <w:b/>
          <w:bCs/>
          <w:color w:val="000000" w:themeColor="text1"/>
          <w:sz w:val="32"/>
          <w:szCs w:val="32"/>
        </w:rPr>
        <w:t>речевых нарушений у учащихся с ОВЗ.</w:t>
      </w:r>
    </w:p>
    <w:p w:rsidR="00585DC0" w:rsidRDefault="00585DC0" w:rsidP="00585DC0">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Default="00585DC0" w:rsidP="00585DC0">
      <w:pPr>
        <w:autoSpaceDE w:val="0"/>
        <w:autoSpaceDN w:val="0"/>
        <w:adjustRightInd w:val="0"/>
        <w:spacing w:after="0" w:line="240" w:lineRule="auto"/>
        <w:jc w:val="right"/>
        <w:rPr>
          <w:rFonts w:ascii="Times New Roman CYR" w:hAnsi="Times New Roman CYR" w:cs="Times New Roman CYR"/>
          <w:sz w:val="32"/>
          <w:szCs w:val="32"/>
          <w:highlight w:val="white"/>
        </w:rPr>
      </w:pPr>
    </w:p>
    <w:p w:rsidR="00585DC0" w:rsidRDefault="00585DC0" w:rsidP="00585DC0">
      <w:pPr>
        <w:autoSpaceDE w:val="0"/>
        <w:autoSpaceDN w:val="0"/>
        <w:adjustRightInd w:val="0"/>
        <w:spacing w:after="0" w:line="240" w:lineRule="auto"/>
        <w:jc w:val="right"/>
        <w:rPr>
          <w:rFonts w:ascii="Times New Roman CYR" w:hAnsi="Times New Roman CYR" w:cs="Times New Roman CYR"/>
          <w:sz w:val="32"/>
          <w:szCs w:val="32"/>
          <w:highlight w:val="white"/>
        </w:rPr>
      </w:pPr>
    </w:p>
    <w:p w:rsidR="00585DC0" w:rsidRDefault="00585DC0" w:rsidP="00585DC0">
      <w:pPr>
        <w:autoSpaceDE w:val="0"/>
        <w:autoSpaceDN w:val="0"/>
        <w:adjustRightInd w:val="0"/>
        <w:spacing w:after="0" w:line="240" w:lineRule="auto"/>
        <w:jc w:val="right"/>
        <w:rPr>
          <w:rFonts w:ascii="Times New Roman CYR" w:hAnsi="Times New Roman CYR" w:cs="Times New Roman CYR"/>
          <w:sz w:val="32"/>
          <w:szCs w:val="32"/>
          <w:highlight w:val="white"/>
        </w:rPr>
      </w:pPr>
    </w:p>
    <w:p w:rsidR="00585DC0" w:rsidRDefault="00585DC0" w:rsidP="00585DC0">
      <w:pPr>
        <w:autoSpaceDE w:val="0"/>
        <w:autoSpaceDN w:val="0"/>
        <w:adjustRightInd w:val="0"/>
        <w:spacing w:after="0" w:line="240" w:lineRule="auto"/>
        <w:jc w:val="right"/>
        <w:rPr>
          <w:rFonts w:ascii="Times New Roman CYR" w:hAnsi="Times New Roman CYR" w:cs="Times New Roman CYR"/>
          <w:sz w:val="32"/>
          <w:szCs w:val="32"/>
          <w:highlight w:val="white"/>
        </w:rPr>
      </w:pPr>
    </w:p>
    <w:p w:rsidR="00585DC0" w:rsidRDefault="00585DC0" w:rsidP="00585DC0">
      <w:pPr>
        <w:autoSpaceDE w:val="0"/>
        <w:autoSpaceDN w:val="0"/>
        <w:adjustRightInd w:val="0"/>
        <w:spacing w:after="0" w:line="240" w:lineRule="auto"/>
        <w:jc w:val="right"/>
        <w:rPr>
          <w:rFonts w:ascii="Times New Roman CYR" w:hAnsi="Times New Roman CYR" w:cs="Times New Roman CYR"/>
          <w:sz w:val="32"/>
          <w:szCs w:val="32"/>
          <w:highlight w:val="white"/>
        </w:rPr>
      </w:pPr>
    </w:p>
    <w:p w:rsidR="00585DC0" w:rsidRDefault="00585DC0" w:rsidP="00585DC0">
      <w:pPr>
        <w:autoSpaceDE w:val="0"/>
        <w:autoSpaceDN w:val="0"/>
        <w:adjustRightInd w:val="0"/>
        <w:spacing w:after="0" w:line="240" w:lineRule="auto"/>
        <w:jc w:val="right"/>
        <w:rPr>
          <w:rFonts w:ascii="Times New Roman CYR" w:hAnsi="Times New Roman CYR" w:cs="Times New Roman CYR"/>
          <w:sz w:val="32"/>
          <w:szCs w:val="32"/>
          <w:highlight w:val="white"/>
        </w:rPr>
      </w:pPr>
    </w:p>
    <w:p w:rsidR="00585DC0" w:rsidRPr="00585DC0" w:rsidRDefault="00585DC0" w:rsidP="00585DC0">
      <w:pPr>
        <w:autoSpaceDE w:val="0"/>
        <w:autoSpaceDN w:val="0"/>
        <w:adjustRightInd w:val="0"/>
        <w:spacing w:after="0" w:line="240" w:lineRule="auto"/>
        <w:jc w:val="right"/>
        <w:rPr>
          <w:rFonts w:ascii="Times New Roman" w:hAnsi="Times New Roman" w:cs="Times New Roman"/>
          <w:sz w:val="28"/>
          <w:szCs w:val="28"/>
          <w:highlight w:val="white"/>
        </w:rPr>
      </w:pPr>
      <w:r w:rsidRPr="00585DC0">
        <w:rPr>
          <w:rFonts w:ascii="Times New Roman" w:hAnsi="Times New Roman" w:cs="Times New Roman"/>
          <w:sz w:val="28"/>
          <w:szCs w:val="28"/>
          <w:highlight w:val="white"/>
        </w:rPr>
        <w:t>Подготовила:</w:t>
      </w:r>
    </w:p>
    <w:p w:rsidR="00585DC0" w:rsidRPr="00585DC0" w:rsidRDefault="00585DC0" w:rsidP="00585DC0">
      <w:pPr>
        <w:autoSpaceDE w:val="0"/>
        <w:autoSpaceDN w:val="0"/>
        <w:adjustRightInd w:val="0"/>
        <w:spacing w:after="0" w:line="240" w:lineRule="auto"/>
        <w:jc w:val="right"/>
        <w:rPr>
          <w:rFonts w:ascii="Times New Roman" w:hAnsi="Times New Roman" w:cs="Times New Roman"/>
          <w:sz w:val="28"/>
          <w:szCs w:val="28"/>
        </w:rPr>
      </w:pPr>
    </w:p>
    <w:p w:rsidR="00585DC0" w:rsidRPr="00585DC0" w:rsidRDefault="00585DC0" w:rsidP="00585DC0">
      <w:pPr>
        <w:autoSpaceDE w:val="0"/>
        <w:autoSpaceDN w:val="0"/>
        <w:adjustRightInd w:val="0"/>
        <w:spacing w:after="0" w:line="240" w:lineRule="auto"/>
        <w:jc w:val="right"/>
        <w:rPr>
          <w:rFonts w:ascii="Times New Roman" w:hAnsi="Times New Roman" w:cs="Times New Roman"/>
          <w:sz w:val="28"/>
          <w:szCs w:val="28"/>
          <w:highlight w:val="white"/>
        </w:rPr>
      </w:pPr>
      <w:proofErr w:type="spellStart"/>
      <w:r w:rsidRPr="00585DC0">
        <w:rPr>
          <w:rFonts w:ascii="Times New Roman" w:hAnsi="Times New Roman" w:cs="Times New Roman"/>
          <w:sz w:val="28"/>
          <w:szCs w:val="28"/>
          <w:highlight w:val="white"/>
        </w:rPr>
        <w:t>Сигова</w:t>
      </w:r>
      <w:proofErr w:type="spellEnd"/>
      <w:r w:rsidRPr="00585DC0">
        <w:rPr>
          <w:rFonts w:ascii="Times New Roman" w:hAnsi="Times New Roman" w:cs="Times New Roman"/>
          <w:sz w:val="28"/>
          <w:szCs w:val="28"/>
          <w:highlight w:val="white"/>
        </w:rPr>
        <w:t xml:space="preserve"> О. В.,</w:t>
      </w:r>
    </w:p>
    <w:p w:rsidR="00585DC0" w:rsidRPr="00585DC0" w:rsidRDefault="00585DC0" w:rsidP="00585DC0">
      <w:pPr>
        <w:autoSpaceDE w:val="0"/>
        <w:autoSpaceDN w:val="0"/>
        <w:adjustRightInd w:val="0"/>
        <w:spacing w:after="0" w:line="240" w:lineRule="auto"/>
        <w:jc w:val="right"/>
        <w:rPr>
          <w:rFonts w:ascii="Times New Roman" w:hAnsi="Times New Roman" w:cs="Times New Roman"/>
          <w:sz w:val="28"/>
          <w:szCs w:val="28"/>
        </w:rPr>
      </w:pPr>
    </w:p>
    <w:p w:rsidR="00585DC0" w:rsidRPr="00585DC0" w:rsidRDefault="00585DC0" w:rsidP="00585DC0">
      <w:pPr>
        <w:autoSpaceDE w:val="0"/>
        <w:autoSpaceDN w:val="0"/>
        <w:adjustRightInd w:val="0"/>
        <w:spacing w:after="0" w:line="240" w:lineRule="auto"/>
        <w:jc w:val="right"/>
        <w:rPr>
          <w:rFonts w:ascii="Times New Roman" w:hAnsi="Times New Roman" w:cs="Times New Roman"/>
          <w:sz w:val="28"/>
          <w:szCs w:val="28"/>
          <w:highlight w:val="white"/>
        </w:rPr>
      </w:pPr>
      <w:r>
        <w:rPr>
          <w:rFonts w:ascii="Times New Roman" w:hAnsi="Times New Roman" w:cs="Times New Roman"/>
          <w:sz w:val="28"/>
          <w:szCs w:val="28"/>
          <w:highlight w:val="white"/>
        </w:rPr>
        <w:t>у</w:t>
      </w:r>
      <w:r w:rsidRPr="00585DC0">
        <w:rPr>
          <w:rFonts w:ascii="Times New Roman" w:hAnsi="Times New Roman" w:cs="Times New Roman"/>
          <w:sz w:val="28"/>
          <w:szCs w:val="28"/>
          <w:highlight w:val="white"/>
        </w:rPr>
        <w:t>читель - логопед</w:t>
      </w: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Pr="00585DC0" w:rsidRDefault="00585DC0" w:rsidP="00585DC0">
      <w:pPr>
        <w:autoSpaceDE w:val="0"/>
        <w:autoSpaceDN w:val="0"/>
        <w:adjustRightInd w:val="0"/>
        <w:spacing w:after="0" w:line="240" w:lineRule="auto"/>
        <w:jc w:val="right"/>
        <w:rPr>
          <w:rFonts w:ascii="Calibri" w:hAnsi="Calibri" w:cs="Calibri"/>
        </w:rPr>
      </w:pPr>
    </w:p>
    <w:p w:rsidR="00585DC0" w:rsidRDefault="00585DC0" w:rsidP="00585DC0">
      <w:pPr>
        <w:autoSpaceDE w:val="0"/>
        <w:autoSpaceDN w:val="0"/>
        <w:adjustRightInd w:val="0"/>
        <w:spacing w:before="150" w:after="150"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февраль 2019г.</w:t>
      </w:r>
    </w:p>
    <w:p w:rsidR="001835DD" w:rsidRDefault="001835DD" w:rsidP="001A4CE9">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rsidR="00585DC0" w:rsidRDefault="00585DC0" w:rsidP="001A4CE9">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rsidR="00585DC0" w:rsidRDefault="00585DC0" w:rsidP="001A4CE9">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rsidR="001A4CE9" w:rsidRPr="001A4CE9" w:rsidRDefault="001A4CE9" w:rsidP="001A4CE9">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b/>
          <w:bCs/>
          <w:color w:val="000000" w:themeColor="text1"/>
          <w:sz w:val="28"/>
          <w:szCs w:val="28"/>
        </w:rPr>
        <w:t>Дифференциальная диагностика</w:t>
      </w:r>
    </w:p>
    <w:p w:rsidR="001A4CE9" w:rsidRDefault="002049A6" w:rsidP="001A4CE9">
      <w:pPr>
        <w:shd w:val="clear" w:color="auto" w:fill="FFFFFF"/>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речевых нарушений у учащихся с ОВЗ.</w:t>
      </w:r>
    </w:p>
    <w:p w:rsidR="002049A6" w:rsidRDefault="002049A6" w:rsidP="001A4CE9">
      <w:pPr>
        <w:shd w:val="clear" w:color="auto" w:fill="FFFFFF"/>
        <w:spacing w:after="0" w:line="240" w:lineRule="auto"/>
        <w:jc w:val="center"/>
        <w:rPr>
          <w:rFonts w:ascii="Times New Roman" w:eastAsia="Times New Roman" w:hAnsi="Times New Roman" w:cs="Times New Roman"/>
          <w:b/>
          <w:bCs/>
          <w:color w:val="000000" w:themeColor="text1"/>
          <w:sz w:val="28"/>
          <w:szCs w:val="28"/>
        </w:rPr>
      </w:pPr>
    </w:p>
    <w:p w:rsidR="001835DD" w:rsidRDefault="001835DD" w:rsidP="002049A6">
      <w:pPr>
        <w:pStyle w:val="c3"/>
        <w:shd w:val="clear" w:color="auto" w:fill="FFFFFF"/>
        <w:spacing w:before="0" w:beforeAutospacing="0" w:after="0" w:afterAutospacing="0"/>
        <w:ind w:firstLine="708"/>
        <w:jc w:val="both"/>
        <w:rPr>
          <w:color w:val="000000"/>
          <w:sz w:val="20"/>
          <w:szCs w:val="20"/>
        </w:rPr>
      </w:pPr>
      <w:r>
        <w:rPr>
          <w:rStyle w:val="c1"/>
          <w:b/>
          <w:bCs/>
          <w:color w:val="000000"/>
          <w:sz w:val="28"/>
          <w:szCs w:val="28"/>
        </w:rPr>
        <w:t>Дифференциальная диагностика </w:t>
      </w:r>
      <w:r>
        <w:rPr>
          <w:rStyle w:val="c0"/>
          <w:color w:val="000000"/>
          <w:sz w:val="28"/>
          <w:szCs w:val="28"/>
        </w:rPr>
        <w:t>в логопедической практике – это процедура разграничения речевых расстройств, имеющих сходную симптоматику, но различающихся по причинам, механизмам, тактике коррекционного воздействия.</w:t>
      </w:r>
    </w:p>
    <w:p w:rsidR="001835DD" w:rsidRDefault="001835DD" w:rsidP="002049A6">
      <w:pPr>
        <w:pStyle w:val="c3"/>
        <w:shd w:val="clear" w:color="auto" w:fill="FFFFFF"/>
        <w:spacing w:before="0" w:beforeAutospacing="0" w:after="0" w:afterAutospacing="0"/>
        <w:ind w:firstLine="708"/>
        <w:jc w:val="both"/>
        <w:rPr>
          <w:color w:val="000000"/>
          <w:sz w:val="20"/>
          <w:szCs w:val="20"/>
        </w:rPr>
      </w:pPr>
      <w:r>
        <w:rPr>
          <w:rStyle w:val="c0"/>
          <w:color w:val="000000"/>
          <w:sz w:val="28"/>
          <w:szCs w:val="28"/>
        </w:rPr>
        <w:t>В логопедии таких случаев схожести симптоматики достаточно много</w:t>
      </w:r>
      <w:r w:rsidR="002049A6">
        <w:rPr>
          <w:rStyle w:val="c0"/>
          <w:color w:val="000000"/>
          <w:sz w:val="28"/>
          <w:szCs w:val="28"/>
        </w:rPr>
        <w:t>.</w:t>
      </w:r>
    </w:p>
    <w:p w:rsidR="001835DD" w:rsidRDefault="001835DD" w:rsidP="002049A6">
      <w:pPr>
        <w:pStyle w:val="c3"/>
        <w:shd w:val="clear" w:color="auto" w:fill="FFFFFF"/>
        <w:spacing w:before="0" w:beforeAutospacing="0" w:after="0" w:afterAutospacing="0"/>
        <w:ind w:firstLine="708"/>
        <w:jc w:val="both"/>
        <w:rPr>
          <w:color w:val="000000"/>
          <w:sz w:val="20"/>
          <w:szCs w:val="20"/>
        </w:rPr>
      </w:pPr>
      <w:r>
        <w:rPr>
          <w:rStyle w:val="c0"/>
          <w:color w:val="000000"/>
          <w:sz w:val="28"/>
          <w:szCs w:val="28"/>
        </w:rPr>
        <w:t xml:space="preserve">Дифференциальная диагностика требует диагностических существенно различающихся показателей: это те показатели, которые будут не совпадать, их необходимо выделить, что позволит </w:t>
      </w:r>
      <w:proofErr w:type="spellStart"/>
      <w:r>
        <w:rPr>
          <w:rStyle w:val="c0"/>
          <w:color w:val="000000"/>
          <w:sz w:val="28"/>
          <w:szCs w:val="28"/>
        </w:rPr>
        <w:t>отдифференцировать</w:t>
      </w:r>
      <w:proofErr w:type="spellEnd"/>
      <w:r>
        <w:rPr>
          <w:rStyle w:val="c0"/>
          <w:color w:val="000000"/>
          <w:sz w:val="28"/>
          <w:szCs w:val="28"/>
        </w:rPr>
        <w:t xml:space="preserve"> одно нарушение от другого (3-4 показателя).</w:t>
      </w:r>
    </w:p>
    <w:p w:rsidR="001835DD" w:rsidRDefault="001835DD" w:rsidP="002049A6">
      <w:pPr>
        <w:pStyle w:val="c3"/>
        <w:shd w:val="clear" w:color="auto" w:fill="FFFFFF"/>
        <w:spacing w:before="0" w:beforeAutospacing="0" w:after="0" w:afterAutospacing="0"/>
        <w:ind w:firstLine="708"/>
        <w:jc w:val="both"/>
        <w:rPr>
          <w:color w:val="000000"/>
          <w:sz w:val="20"/>
          <w:szCs w:val="20"/>
        </w:rPr>
      </w:pPr>
      <w:r>
        <w:rPr>
          <w:rStyle w:val="c0"/>
          <w:color w:val="000000"/>
          <w:sz w:val="28"/>
          <w:szCs w:val="28"/>
        </w:rPr>
        <w:t>Можно на примере показать дифференциальную диагностику двух случаев схожих речевых нарушений:</w:t>
      </w:r>
      <w:r w:rsidR="002049A6">
        <w:rPr>
          <w:rStyle w:val="c0"/>
          <w:color w:val="000000"/>
          <w:sz w:val="28"/>
          <w:szCs w:val="28"/>
        </w:rPr>
        <w:t xml:space="preserve"> ЗПР и ОНР.</w:t>
      </w:r>
    </w:p>
    <w:p w:rsidR="001A4CE9" w:rsidRPr="001A4CE9" w:rsidRDefault="001A4CE9" w:rsidP="002049A6">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color w:val="000000" w:themeColor="text1"/>
          <w:sz w:val="28"/>
          <w:szCs w:val="28"/>
        </w:rPr>
        <w:t>Задержка психического развития (ЗПР) – это пограничная форма интеллектуальной недостаточности, личностная незрелость, негрубое нарушение познавательной сферы, синдром временного отставания психики или отдельных её функций (моторных, сенсорных, речевых, эмоциональных, волевых).</w:t>
      </w:r>
    </w:p>
    <w:p w:rsidR="001A4CE9" w:rsidRPr="001A4CE9" w:rsidRDefault="001A4CE9"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color w:val="000000" w:themeColor="text1"/>
          <w:sz w:val="28"/>
          <w:szCs w:val="28"/>
        </w:rPr>
        <w:t>Термин «задержка</w:t>
      </w:r>
      <w:r w:rsidRPr="001A4CE9">
        <w:rPr>
          <w:rFonts w:ascii="Times New Roman" w:eastAsia="Times New Roman" w:hAnsi="Times New Roman" w:cs="Times New Roman"/>
          <w:color w:val="000000" w:themeColor="text1"/>
          <w:sz w:val="28"/>
          <w:szCs w:val="28"/>
        </w:rPr>
        <w:t>» подчёркивает временной (несоответствие уровня психического развития  паспортному возрасту ребёнка) и вместе с тем, временный характер самого отставания, которое преодолевается с возрастом, и тем успешнее, чем раньше начинается коррекционная работа.</w:t>
      </w:r>
    </w:p>
    <w:p w:rsidR="001A4CE9" w:rsidRPr="001A4CE9" w:rsidRDefault="001A4CE9"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color w:val="000000" w:themeColor="text1"/>
          <w:sz w:val="28"/>
          <w:szCs w:val="28"/>
        </w:rPr>
        <w:t>Наиболее характерные особенности детей с ЗПР:</w:t>
      </w:r>
    </w:p>
    <w:p w:rsidR="001A4CE9" w:rsidRPr="001A4CE9" w:rsidRDefault="001A4CE9" w:rsidP="001835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снижение работоспособности;</w:t>
      </w:r>
    </w:p>
    <w:p w:rsidR="001A4CE9" w:rsidRPr="001A4CE9" w:rsidRDefault="001A4CE9" w:rsidP="001835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повышение истощаемости;</w:t>
      </w:r>
    </w:p>
    <w:p w:rsidR="001A4CE9" w:rsidRPr="001A4CE9" w:rsidRDefault="001A4CE9" w:rsidP="001835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неустойчивость внимания;</w:t>
      </w:r>
    </w:p>
    <w:p w:rsidR="001A4CE9" w:rsidRPr="001A4CE9" w:rsidRDefault="001A4CE9" w:rsidP="001835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более низкий уровень восприятия;</w:t>
      </w:r>
    </w:p>
    <w:p w:rsidR="001A4CE9" w:rsidRPr="001A4CE9" w:rsidRDefault="001A4CE9" w:rsidP="001835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недостаточная продуктивность произвольной памяти;</w:t>
      </w:r>
    </w:p>
    <w:p w:rsidR="001A4CE9" w:rsidRPr="001A4CE9" w:rsidRDefault="001A4CE9" w:rsidP="001835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отставание в развитии всех форм мышления;</w:t>
      </w:r>
    </w:p>
    <w:p w:rsidR="001A4CE9" w:rsidRPr="001A4CE9" w:rsidRDefault="001A4CE9" w:rsidP="001835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дефекты звукопроизношения;</w:t>
      </w:r>
    </w:p>
    <w:p w:rsidR="001A4CE9" w:rsidRPr="001A4CE9" w:rsidRDefault="001A4CE9" w:rsidP="001835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бедный словарный запас;</w:t>
      </w:r>
    </w:p>
    <w:p w:rsidR="001A4CE9" w:rsidRPr="001A4CE9" w:rsidRDefault="001A4CE9" w:rsidP="001835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ограниченный запас общих сведений и представлений;</w:t>
      </w:r>
    </w:p>
    <w:p w:rsidR="001A4CE9" w:rsidRPr="001A4CE9" w:rsidRDefault="001A4CE9" w:rsidP="001835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низкий навык самоконтроля;</w:t>
      </w:r>
    </w:p>
    <w:p w:rsidR="001A4CE9" w:rsidRPr="001A4CE9" w:rsidRDefault="001A4CE9" w:rsidP="001835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своеобразное поведение;</w:t>
      </w:r>
    </w:p>
    <w:p w:rsidR="001A4CE9" w:rsidRPr="001A4CE9" w:rsidRDefault="001A4CE9" w:rsidP="001835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незрелость эмоционально – волевой сферы;</w:t>
      </w:r>
    </w:p>
    <w:p w:rsidR="001A4CE9" w:rsidRPr="001A4CE9" w:rsidRDefault="001A4CE9" w:rsidP="001835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неудовлетворительный навык каллиграфии;</w:t>
      </w:r>
    </w:p>
    <w:p w:rsidR="001A4CE9" w:rsidRPr="001A4CE9" w:rsidRDefault="001A4CE9" w:rsidP="001835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трудности в счёте через десяток, решении задач;</w:t>
      </w:r>
    </w:p>
    <w:p w:rsidR="001A4CE9" w:rsidRPr="001A4CE9" w:rsidRDefault="001A4CE9" w:rsidP="001835DD">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lastRenderedPageBreak/>
        <w:t>слабая техника чтения</w:t>
      </w:r>
    </w:p>
    <w:p w:rsidR="001A4CE9" w:rsidRPr="001835DD" w:rsidRDefault="001A4CE9" w:rsidP="002049A6">
      <w:pPr>
        <w:shd w:val="clear" w:color="auto" w:fill="FFFFFF"/>
        <w:spacing w:before="100" w:beforeAutospacing="1" w:after="100" w:afterAutospacing="1" w:line="240" w:lineRule="auto"/>
        <w:ind w:firstLine="360"/>
        <w:jc w:val="both"/>
        <w:rPr>
          <w:rFonts w:ascii="Times New Roman" w:eastAsia="Times New Roman" w:hAnsi="Times New Roman" w:cs="Times New Roman"/>
          <w:b/>
          <w:bCs/>
          <w:color w:val="000000" w:themeColor="text1"/>
          <w:sz w:val="28"/>
          <w:szCs w:val="28"/>
        </w:rPr>
      </w:pPr>
      <w:r w:rsidRPr="001835DD">
        <w:rPr>
          <w:rFonts w:ascii="Times New Roman" w:eastAsia="Times New Roman" w:hAnsi="Times New Roman" w:cs="Times New Roman"/>
          <w:b/>
          <w:bCs/>
          <w:color w:val="000000" w:themeColor="text1"/>
          <w:sz w:val="28"/>
          <w:szCs w:val="28"/>
        </w:rPr>
        <w:t xml:space="preserve">Общее недоразвитие речи (ОНР) – различные сложные речевые расстройства, при которых у детей нарушено формирование всех компонентов речевой системы, относящихся к звуковой и смысловой стороне. </w:t>
      </w:r>
    </w:p>
    <w:p w:rsidR="001A4CE9" w:rsidRPr="001A4CE9" w:rsidRDefault="001A4CE9"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 xml:space="preserve">Задержка психического развития </w:t>
      </w:r>
      <w:proofErr w:type="gramStart"/>
      <w:r w:rsidRPr="001A4CE9">
        <w:rPr>
          <w:rFonts w:ascii="Times New Roman" w:eastAsia="Times New Roman" w:hAnsi="Times New Roman" w:cs="Times New Roman"/>
          <w:color w:val="000000" w:themeColor="text1"/>
          <w:sz w:val="28"/>
          <w:szCs w:val="28"/>
        </w:rPr>
        <w:t>менее патологична</w:t>
      </w:r>
      <w:proofErr w:type="gramEnd"/>
      <w:r w:rsidRPr="001A4CE9">
        <w:rPr>
          <w:rFonts w:ascii="Times New Roman" w:eastAsia="Times New Roman" w:hAnsi="Times New Roman" w:cs="Times New Roman"/>
          <w:color w:val="000000" w:themeColor="text1"/>
          <w:sz w:val="28"/>
          <w:szCs w:val="28"/>
        </w:rPr>
        <w:t>, чем общее недоразвитие речи в разделе звукопроизношение.</w:t>
      </w:r>
    </w:p>
    <w:p w:rsidR="001A4CE9" w:rsidRPr="001A4CE9" w:rsidRDefault="001A4CE9"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Особенностью речи у детей с задержкой психического развития является наличие задержки речевого развития.</w:t>
      </w:r>
    </w:p>
    <w:p w:rsidR="001A4CE9" w:rsidRPr="001A4CE9" w:rsidRDefault="001A4CE9"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Задержка речевого развития детей с ЗПР выставляется позднее по срокам: перед школой или в младших классах.</w:t>
      </w:r>
    </w:p>
    <w:p w:rsidR="001A4CE9" w:rsidRPr="001A4CE9" w:rsidRDefault="001A4CE9"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Проявления задержки речевого развития детей с ЗПР часто настолько неярко выражено, что на них обращают внимание, когда ребёнок начинает пользоваться более сложной речью: составление рассказов.</w:t>
      </w:r>
    </w:p>
    <w:p w:rsidR="001A4CE9" w:rsidRDefault="001A4CE9"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Иногда отграничить</w:t>
      </w:r>
      <w:r w:rsidRPr="001835DD">
        <w:rPr>
          <w:rFonts w:ascii="Times New Roman" w:eastAsia="Times New Roman" w:hAnsi="Times New Roman" w:cs="Times New Roman"/>
          <w:b/>
          <w:bCs/>
          <w:color w:val="000000" w:themeColor="text1"/>
          <w:sz w:val="28"/>
          <w:szCs w:val="28"/>
        </w:rPr>
        <w:t> задержку речевого развития </w:t>
      </w:r>
      <w:r w:rsidRPr="001A4CE9">
        <w:rPr>
          <w:rFonts w:ascii="Times New Roman" w:eastAsia="Times New Roman" w:hAnsi="Times New Roman" w:cs="Times New Roman"/>
          <w:color w:val="000000" w:themeColor="text1"/>
          <w:sz w:val="28"/>
          <w:szCs w:val="28"/>
        </w:rPr>
        <w:t>детей с ЗПР от </w:t>
      </w:r>
      <w:r w:rsidRPr="001835DD">
        <w:rPr>
          <w:rFonts w:ascii="Times New Roman" w:eastAsia="Times New Roman" w:hAnsi="Times New Roman" w:cs="Times New Roman"/>
          <w:b/>
          <w:bCs/>
          <w:color w:val="000000" w:themeColor="text1"/>
          <w:sz w:val="28"/>
          <w:szCs w:val="28"/>
        </w:rPr>
        <w:t xml:space="preserve">общего недоразвития речи </w:t>
      </w:r>
      <w:r w:rsidRPr="001A4CE9">
        <w:rPr>
          <w:rFonts w:ascii="Times New Roman" w:eastAsia="Times New Roman" w:hAnsi="Times New Roman" w:cs="Times New Roman"/>
          <w:color w:val="000000" w:themeColor="text1"/>
          <w:sz w:val="28"/>
          <w:szCs w:val="28"/>
        </w:rPr>
        <w:t>можно только в ходе системной логопедической работы, в динамике.</w:t>
      </w:r>
    </w:p>
    <w:p w:rsidR="002049A6" w:rsidRDefault="002049A6"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2049A6" w:rsidRDefault="002049A6"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2049A6" w:rsidRDefault="002049A6"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2049A6" w:rsidRDefault="002049A6"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2049A6" w:rsidRDefault="002049A6"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2049A6" w:rsidRDefault="002049A6"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2049A6" w:rsidRDefault="002049A6"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2049A6" w:rsidRDefault="002049A6"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2049A6" w:rsidRDefault="002049A6"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2049A6" w:rsidRDefault="002049A6"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2049A6" w:rsidRDefault="002049A6"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2049A6" w:rsidRDefault="002049A6"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p w:rsidR="002049A6" w:rsidRPr="001A4CE9" w:rsidRDefault="002049A6"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96"/>
        <w:gridCol w:w="4675"/>
      </w:tblGrid>
      <w:tr w:rsidR="001A4CE9" w:rsidRPr="001A4CE9" w:rsidTr="001A4CE9">
        <w:tc>
          <w:tcPr>
            <w:tcW w:w="4920"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color w:val="000000" w:themeColor="text1"/>
                <w:sz w:val="28"/>
                <w:szCs w:val="28"/>
              </w:rPr>
              <w:t>Общее недоразвитие речи</w:t>
            </w:r>
          </w:p>
        </w:tc>
        <w:tc>
          <w:tcPr>
            <w:tcW w:w="4935"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color w:val="000000" w:themeColor="text1"/>
                <w:sz w:val="28"/>
                <w:szCs w:val="28"/>
              </w:rPr>
              <w:t>Задержка речевого развития у детей с ЗПР</w:t>
            </w:r>
          </w:p>
        </w:tc>
      </w:tr>
    </w:tbl>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p>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i/>
          <w:iCs/>
          <w:color w:val="000000" w:themeColor="text1"/>
          <w:sz w:val="28"/>
          <w:szCs w:val="28"/>
        </w:rPr>
        <w:t>1. Критерий</w:t>
      </w:r>
      <w:r w:rsidRPr="001835DD">
        <w:rPr>
          <w:rFonts w:ascii="Times New Roman" w:eastAsia="Times New Roman" w:hAnsi="Times New Roman" w:cs="Times New Roman"/>
          <w:b/>
          <w:bCs/>
          <w:color w:val="000000" w:themeColor="text1"/>
          <w:sz w:val="28"/>
          <w:szCs w:val="28"/>
        </w:rPr>
        <w:t> - признаки органического поражения центральной нервной системы</w:t>
      </w:r>
      <w:r w:rsidRPr="001A4CE9">
        <w:rPr>
          <w:rFonts w:ascii="Times New Roman" w:eastAsia="Times New Roman" w:hAnsi="Times New Roman" w:cs="Times New Roman"/>
          <w:color w:val="000000" w:themeColor="text1"/>
          <w:sz w:val="28"/>
          <w:szCs w:val="28"/>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50"/>
        <w:gridCol w:w="4721"/>
      </w:tblGrid>
      <w:tr w:rsidR="001A4CE9" w:rsidRPr="001A4CE9" w:rsidTr="001A4CE9">
        <w:tc>
          <w:tcPr>
            <w:tcW w:w="4920"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Более выражены.</w:t>
            </w:r>
          </w:p>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p>
        </w:tc>
        <w:tc>
          <w:tcPr>
            <w:tcW w:w="4935"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Менее выражены.</w:t>
            </w:r>
          </w:p>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Задержка либо вследствие недостатков воспитания,</w:t>
            </w:r>
          </w:p>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либо вследствие функциональных поражений мозга.</w:t>
            </w:r>
          </w:p>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p>
        </w:tc>
      </w:tr>
    </w:tbl>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p>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i/>
          <w:iCs/>
          <w:color w:val="000000" w:themeColor="text1"/>
          <w:sz w:val="28"/>
          <w:szCs w:val="28"/>
        </w:rPr>
        <w:t>2. Критерий</w:t>
      </w:r>
      <w:r w:rsidRPr="001835DD">
        <w:rPr>
          <w:rFonts w:ascii="Times New Roman" w:eastAsia="Times New Roman" w:hAnsi="Times New Roman" w:cs="Times New Roman"/>
          <w:b/>
          <w:bCs/>
          <w:color w:val="000000" w:themeColor="text1"/>
          <w:sz w:val="28"/>
          <w:szCs w:val="28"/>
        </w:rPr>
        <w:t> - психические реакции и моторика.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79"/>
        <w:gridCol w:w="4692"/>
      </w:tblGrid>
      <w:tr w:rsidR="001A4CE9" w:rsidRPr="001A4CE9" w:rsidTr="001A4CE9">
        <w:tc>
          <w:tcPr>
            <w:tcW w:w="4920"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 xml:space="preserve">Менее сохранны, хуже </w:t>
            </w:r>
            <w:proofErr w:type="spellStart"/>
            <w:r w:rsidRPr="001A4CE9">
              <w:rPr>
                <w:rFonts w:ascii="Times New Roman" w:eastAsia="Times New Roman" w:hAnsi="Times New Roman" w:cs="Times New Roman"/>
                <w:color w:val="000000" w:themeColor="text1"/>
                <w:sz w:val="28"/>
                <w:szCs w:val="28"/>
              </w:rPr>
              <w:t>коррегируются</w:t>
            </w:r>
            <w:proofErr w:type="spellEnd"/>
            <w:r w:rsidRPr="001A4CE9">
              <w:rPr>
                <w:rFonts w:ascii="Times New Roman" w:eastAsia="Times New Roman" w:hAnsi="Times New Roman" w:cs="Times New Roman"/>
                <w:color w:val="000000" w:themeColor="text1"/>
                <w:sz w:val="28"/>
                <w:szCs w:val="28"/>
              </w:rPr>
              <w:t>.</w:t>
            </w:r>
          </w:p>
        </w:tc>
        <w:tc>
          <w:tcPr>
            <w:tcW w:w="4935"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 xml:space="preserve">Более сохранны, лучше </w:t>
            </w:r>
            <w:proofErr w:type="spellStart"/>
            <w:r w:rsidRPr="001A4CE9">
              <w:rPr>
                <w:rFonts w:ascii="Times New Roman" w:eastAsia="Times New Roman" w:hAnsi="Times New Roman" w:cs="Times New Roman"/>
                <w:color w:val="000000" w:themeColor="text1"/>
                <w:sz w:val="28"/>
                <w:szCs w:val="28"/>
              </w:rPr>
              <w:t>коррегируются</w:t>
            </w:r>
            <w:proofErr w:type="spellEnd"/>
            <w:r w:rsidRPr="001A4CE9">
              <w:rPr>
                <w:rFonts w:ascii="Times New Roman" w:eastAsia="Times New Roman" w:hAnsi="Times New Roman" w:cs="Times New Roman"/>
                <w:color w:val="000000" w:themeColor="text1"/>
                <w:sz w:val="28"/>
                <w:szCs w:val="28"/>
              </w:rPr>
              <w:t>.</w:t>
            </w:r>
          </w:p>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В некоторых случаях моторика не нарушена.</w:t>
            </w:r>
          </w:p>
        </w:tc>
      </w:tr>
    </w:tbl>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p>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i/>
          <w:iCs/>
          <w:color w:val="000000" w:themeColor="text1"/>
          <w:sz w:val="28"/>
          <w:szCs w:val="28"/>
        </w:rPr>
        <w:t>3. Критерий</w:t>
      </w:r>
      <w:r w:rsidRPr="001835DD">
        <w:rPr>
          <w:rFonts w:ascii="Times New Roman" w:eastAsia="Times New Roman" w:hAnsi="Times New Roman" w:cs="Times New Roman"/>
          <w:b/>
          <w:bCs/>
          <w:color w:val="000000" w:themeColor="text1"/>
          <w:sz w:val="28"/>
          <w:szCs w:val="28"/>
        </w:rPr>
        <w:t> -  синхронность речевого и психического развития.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78"/>
        <w:gridCol w:w="4693"/>
      </w:tblGrid>
      <w:tr w:rsidR="001A4CE9" w:rsidRPr="001A4CE9" w:rsidTr="001A4CE9">
        <w:tc>
          <w:tcPr>
            <w:tcW w:w="4920"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Не синхронно.</w:t>
            </w:r>
          </w:p>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Речь сформирована гораздо хуже, чем психическое развитие.</w:t>
            </w:r>
          </w:p>
        </w:tc>
        <w:tc>
          <w:tcPr>
            <w:tcW w:w="4935"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Сохраняется синхронность.</w:t>
            </w:r>
          </w:p>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proofErr w:type="gramStart"/>
            <w:r w:rsidRPr="001A4CE9">
              <w:rPr>
                <w:rFonts w:ascii="Times New Roman" w:eastAsia="Times New Roman" w:hAnsi="Times New Roman" w:cs="Times New Roman"/>
                <w:color w:val="000000" w:themeColor="text1"/>
                <w:sz w:val="28"/>
                <w:szCs w:val="28"/>
              </w:rPr>
              <w:t>На сколько</w:t>
            </w:r>
            <w:proofErr w:type="gramEnd"/>
            <w:r w:rsidRPr="001A4CE9">
              <w:rPr>
                <w:rFonts w:ascii="Times New Roman" w:eastAsia="Times New Roman" w:hAnsi="Times New Roman" w:cs="Times New Roman"/>
                <w:color w:val="000000" w:themeColor="text1"/>
                <w:sz w:val="28"/>
                <w:szCs w:val="28"/>
              </w:rPr>
              <w:t xml:space="preserve"> задерживается развитие психики в целом, на столько задерживается и развитие речи.</w:t>
            </w:r>
          </w:p>
        </w:tc>
      </w:tr>
    </w:tbl>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p>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p>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i/>
          <w:iCs/>
          <w:color w:val="000000" w:themeColor="text1"/>
          <w:sz w:val="28"/>
          <w:szCs w:val="28"/>
        </w:rPr>
        <w:t>4. Критерий</w:t>
      </w:r>
      <w:r w:rsidRPr="001835DD">
        <w:rPr>
          <w:rFonts w:ascii="Times New Roman" w:eastAsia="Times New Roman" w:hAnsi="Times New Roman" w:cs="Times New Roman"/>
          <w:b/>
          <w:bCs/>
          <w:color w:val="000000" w:themeColor="text1"/>
          <w:sz w:val="28"/>
          <w:szCs w:val="28"/>
        </w:rPr>
        <w:t> – критичности к своему речевому состоянию.</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79"/>
        <w:gridCol w:w="4692"/>
      </w:tblGrid>
      <w:tr w:rsidR="001A4CE9" w:rsidRPr="001A4CE9" w:rsidTr="001A4CE9">
        <w:tc>
          <w:tcPr>
            <w:tcW w:w="4920"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 xml:space="preserve">Дети более критичны к своему </w:t>
            </w:r>
            <w:r w:rsidRPr="001A4CE9">
              <w:rPr>
                <w:rFonts w:ascii="Times New Roman" w:eastAsia="Times New Roman" w:hAnsi="Times New Roman" w:cs="Times New Roman"/>
                <w:color w:val="000000" w:themeColor="text1"/>
                <w:sz w:val="28"/>
                <w:szCs w:val="28"/>
              </w:rPr>
              <w:lastRenderedPageBreak/>
              <w:t>состоянию.</w:t>
            </w:r>
          </w:p>
        </w:tc>
        <w:tc>
          <w:tcPr>
            <w:tcW w:w="4935"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lastRenderedPageBreak/>
              <w:t xml:space="preserve">Менее </w:t>
            </w:r>
            <w:proofErr w:type="gramStart"/>
            <w:r w:rsidRPr="001A4CE9">
              <w:rPr>
                <w:rFonts w:ascii="Times New Roman" w:eastAsia="Times New Roman" w:hAnsi="Times New Roman" w:cs="Times New Roman"/>
                <w:color w:val="000000" w:themeColor="text1"/>
                <w:sz w:val="28"/>
                <w:szCs w:val="28"/>
              </w:rPr>
              <w:t>критичны</w:t>
            </w:r>
            <w:proofErr w:type="gramEnd"/>
            <w:r w:rsidRPr="001A4CE9">
              <w:rPr>
                <w:rFonts w:ascii="Times New Roman" w:eastAsia="Times New Roman" w:hAnsi="Times New Roman" w:cs="Times New Roman"/>
                <w:color w:val="000000" w:themeColor="text1"/>
                <w:sz w:val="28"/>
                <w:szCs w:val="28"/>
              </w:rPr>
              <w:t xml:space="preserve"> к своему состоянию.</w:t>
            </w:r>
          </w:p>
        </w:tc>
      </w:tr>
    </w:tbl>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p>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i/>
          <w:iCs/>
          <w:color w:val="000000" w:themeColor="text1"/>
          <w:sz w:val="28"/>
          <w:szCs w:val="28"/>
        </w:rPr>
        <w:t>5. критерий</w:t>
      </w:r>
      <w:r w:rsidRPr="001835DD">
        <w:rPr>
          <w:rFonts w:ascii="Times New Roman" w:eastAsia="Times New Roman" w:hAnsi="Times New Roman" w:cs="Times New Roman"/>
          <w:b/>
          <w:bCs/>
          <w:color w:val="000000" w:themeColor="text1"/>
          <w:sz w:val="28"/>
          <w:szCs w:val="28"/>
        </w:rPr>
        <w:t> – интеллектуальное развитие.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85"/>
        <w:gridCol w:w="4686"/>
      </w:tblGrid>
      <w:tr w:rsidR="001A4CE9" w:rsidRPr="001A4CE9" w:rsidTr="001A4CE9">
        <w:tc>
          <w:tcPr>
            <w:tcW w:w="4920"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Нарушено вторично и соответственно развитие речи способствует нормализации интеллекта.</w:t>
            </w:r>
          </w:p>
        </w:tc>
        <w:tc>
          <w:tcPr>
            <w:tcW w:w="4935"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Интеллект не соответствует возрасту и параллельно сочетается со сниженным темпом развития в целом.</w:t>
            </w:r>
          </w:p>
        </w:tc>
      </w:tr>
    </w:tbl>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i/>
          <w:iCs/>
          <w:color w:val="000000" w:themeColor="text1"/>
          <w:sz w:val="28"/>
          <w:szCs w:val="28"/>
        </w:rPr>
        <w:t>6. Критерий</w:t>
      </w:r>
      <w:r w:rsidRPr="001835DD">
        <w:rPr>
          <w:rFonts w:ascii="Times New Roman" w:eastAsia="Times New Roman" w:hAnsi="Times New Roman" w:cs="Times New Roman"/>
          <w:b/>
          <w:bCs/>
          <w:color w:val="000000" w:themeColor="text1"/>
          <w:sz w:val="28"/>
          <w:szCs w:val="28"/>
        </w:rPr>
        <w:t> – различение речевых ошибок.</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69"/>
        <w:gridCol w:w="4702"/>
      </w:tblGrid>
      <w:tr w:rsidR="001A4CE9" w:rsidRPr="001A4CE9" w:rsidTr="001A4CE9">
        <w:tc>
          <w:tcPr>
            <w:tcW w:w="4920"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Речевые ошибки специфичны.</w:t>
            </w:r>
          </w:p>
        </w:tc>
        <w:tc>
          <w:tcPr>
            <w:tcW w:w="4935"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Нет специфических ошибок.</w:t>
            </w:r>
          </w:p>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 xml:space="preserve">Речь соответствует речи </w:t>
            </w:r>
            <w:proofErr w:type="gramStart"/>
            <w:r w:rsidRPr="001A4CE9">
              <w:rPr>
                <w:rFonts w:ascii="Times New Roman" w:eastAsia="Times New Roman" w:hAnsi="Times New Roman" w:cs="Times New Roman"/>
                <w:color w:val="000000" w:themeColor="text1"/>
                <w:sz w:val="28"/>
                <w:szCs w:val="28"/>
              </w:rPr>
              <w:t>более младшего</w:t>
            </w:r>
            <w:proofErr w:type="gramEnd"/>
            <w:r w:rsidRPr="001A4CE9">
              <w:rPr>
                <w:rFonts w:ascii="Times New Roman" w:eastAsia="Times New Roman" w:hAnsi="Times New Roman" w:cs="Times New Roman"/>
                <w:color w:val="000000" w:themeColor="text1"/>
                <w:sz w:val="28"/>
                <w:szCs w:val="28"/>
              </w:rPr>
              <w:t xml:space="preserve"> по возрасту ребёнка.</w:t>
            </w:r>
          </w:p>
        </w:tc>
      </w:tr>
    </w:tbl>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p>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i/>
          <w:iCs/>
          <w:color w:val="000000" w:themeColor="text1"/>
          <w:sz w:val="28"/>
          <w:szCs w:val="28"/>
        </w:rPr>
        <w:t>7. Критерий</w:t>
      </w:r>
      <w:r w:rsidRPr="001835DD">
        <w:rPr>
          <w:rFonts w:ascii="Times New Roman" w:eastAsia="Times New Roman" w:hAnsi="Times New Roman" w:cs="Times New Roman"/>
          <w:b/>
          <w:bCs/>
          <w:color w:val="000000" w:themeColor="text1"/>
          <w:sz w:val="28"/>
          <w:szCs w:val="28"/>
        </w:rPr>
        <w:t> – динамика развития.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94"/>
        <w:gridCol w:w="4677"/>
      </w:tblGrid>
      <w:tr w:rsidR="001A4CE9" w:rsidRPr="001A4CE9" w:rsidTr="001A4CE9">
        <w:tc>
          <w:tcPr>
            <w:tcW w:w="4920"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Даже после оказания коррекционной логопедической помощи дети не всегда могут справиться с речевой недостаточностью.</w:t>
            </w:r>
          </w:p>
        </w:tc>
        <w:tc>
          <w:tcPr>
            <w:tcW w:w="4935"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 xml:space="preserve">Дети с ЗПР способны к спонтанному развитию речи. В некоторых случаях могут  дойти до нормального речевого состояния и без логопедической помощи, просто это произойдёт </w:t>
            </w:r>
            <w:proofErr w:type="gramStart"/>
            <w:r w:rsidRPr="001A4CE9">
              <w:rPr>
                <w:rFonts w:ascii="Times New Roman" w:eastAsia="Times New Roman" w:hAnsi="Times New Roman" w:cs="Times New Roman"/>
                <w:color w:val="000000" w:themeColor="text1"/>
                <w:sz w:val="28"/>
                <w:szCs w:val="28"/>
              </w:rPr>
              <w:t>позднее</w:t>
            </w:r>
            <w:proofErr w:type="gramEnd"/>
            <w:r w:rsidRPr="001A4CE9">
              <w:rPr>
                <w:rFonts w:ascii="Times New Roman" w:eastAsia="Times New Roman" w:hAnsi="Times New Roman" w:cs="Times New Roman"/>
                <w:color w:val="000000" w:themeColor="text1"/>
                <w:sz w:val="28"/>
                <w:szCs w:val="28"/>
              </w:rPr>
              <w:t xml:space="preserve"> чем у сверстников.</w:t>
            </w:r>
          </w:p>
        </w:tc>
      </w:tr>
    </w:tbl>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p>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i/>
          <w:iCs/>
          <w:color w:val="000000" w:themeColor="text1"/>
          <w:sz w:val="28"/>
          <w:szCs w:val="28"/>
        </w:rPr>
        <w:t>8. Критерий</w:t>
      </w:r>
      <w:r w:rsidRPr="001835DD">
        <w:rPr>
          <w:rFonts w:ascii="Times New Roman" w:eastAsia="Times New Roman" w:hAnsi="Times New Roman" w:cs="Times New Roman"/>
          <w:b/>
          <w:bCs/>
          <w:color w:val="000000" w:themeColor="text1"/>
          <w:sz w:val="28"/>
          <w:szCs w:val="28"/>
        </w:rPr>
        <w:t> – прогноз.</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49"/>
        <w:gridCol w:w="4722"/>
      </w:tblGrid>
      <w:tr w:rsidR="001A4CE9" w:rsidRPr="001A4CE9" w:rsidTr="001A4CE9">
        <w:tc>
          <w:tcPr>
            <w:tcW w:w="4920"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После систематических логопедических занятий в детском саду дети могут поступить в массовую школу или в школу для детей с тяжёлыми нарушениями речи, и только в старшем возрасте избавиться от речевой недостаточности, и то не всегда.</w:t>
            </w:r>
          </w:p>
        </w:tc>
        <w:tc>
          <w:tcPr>
            <w:tcW w:w="4935" w:type="dxa"/>
            <w:tcBorders>
              <w:top w:val="outset" w:sz="6" w:space="0" w:color="auto"/>
              <w:left w:val="outset" w:sz="6" w:space="0" w:color="auto"/>
              <w:bottom w:val="outset" w:sz="6" w:space="0" w:color="auto"/>
              <w:right w:val="outset" w:sz="6" w:space="0" w:color="auto"/>
            </w:tcBorders>
            <w:shd w:val="clear" w:color="auto" w:fill="FFFFFF"/>
            <w:hideMark/>
          </w:tcPr>
          <w:p w:rsidR="001A4CE9" w:rsidRPr="001A4CE9" w:rsidRDefault="001A4CE9" w:rsidP="001835DD">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 xml:space="preserve">Если в работе с детьми применялось коррекционное воздействие в детском саду, то дети, как правило, готовы к обучению в массовой школе и могут обучаться в общеобразовательных классах.    В случаях ЗПР </w:t>
            </w:r>
            <w:proofErr w:type="spellStart"/>
            <w:r w:rsidRPr="001A4CE9">
              <w:rPr>
                <w:rFonts w:ascii="Times New Roman" w:eastAsia="Times New Roman" w:hAnsi="Times New Roman" w:cs="Times New Roman"/>
                <w:color w:val="000000" w:themeColor="text1"/>
                <w:sz w:val="28"/>
                <w:szCs w:val="28"/>
              </w:rPr>
              <w:t>цереброорганического</w:t>
            </w:r>
            <w:proofErr w:type="spellEnd"/>
            <w:r w:rsidRPr="001A4CE9">
              <w:rPr>
                <w:rFonts w:ascii="Times New Roman" w:eastAsia="Times New Roman" w:hAnsi="Times New Roman" w:cs="Times New Roman"/>
                <w:color w:val="000000" w:themeColor="text1"/>
                <w:sz w:val="28"/>
                <w:szCs w:val="28"/>
              </w:rPr>
              <w:t xml:space="preserve"> характера обучаются в специализированной школе.</w:t>
            </w:r>
          </w:p>
        </w:tc>
      </w:tr>
    </w:tbl>
    <w:p w:rsidR="001A4CE9" w:rsidRPr="001A4CE9" w:rsidRDefault="001A4CE9" w:rsidP="001835DD">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8"/>
          <w:szCs w:val="28"/>
        </w:rPr>
      </w:pPr>
    </w:p>
    <w:p w:rsidR="001A4CE9" w:rsidRPr="001A4CE9" w:rsidRDefault="001A4CE9" w:rsidP="001A4C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color w:val="000000" w:themeColor="text1"/>
          <w:sz w:val="28"/>
          <w:szCs w:val="28"/>
        </w:rPr>
        <w:t>Ошибки связной речи у детей с ЗПР.</w:t>
      </w:r>
    </w:p>
    <w:p w:rsidR="001A4CE9" w:rsidRPr="001A4CE9" w:rsidRDefault="001A4CE9" w:rsidP="001835D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lastRenderedPageBreak/>
        <w:t>Примитивность высказываний. Если ребёнок составил предложение, то следующее предложение составляет по той же конструкции.</w:t>
      </w:r>
    </w:p>
    <w:p w:rsidR="001A4CE9" w:rsidRPr="001A4CE9" w:rsidRDefault="001A4CE9" w:rsidP="001835D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proofErr w:type="spellStart"/>
      <w:r w:rsidRPr="001A4CE9">
        <w:rPr>
          <w:rFonts w:ascii="Times New Roman" w:eastAsia="Times New Roman" w:hAnsi="Times New Roman" w:cs="Times New Roman"/>
          <w:color w:val="000000" w:themeColor="text1"/>
          <w:sz w:val="28"/>
          <w:szCs w:val="28"/>
        </w:rPr>
        <w:t>Нецеленаправленность</w:t>
      </w:r>
      <w:proofErr w:type="spellEnd"/>
      <w:r w:rsidRPr="001A4CE9">
        <w:rPr>
          <w:rFonts w:ascii="Times New Roman" w:eastAsia="Times New Roman" w:hAnsi="Times New Roman" w:cs="Times New Roman"/>
          <w:color w:val="000000" w:themeColor="text1"/>
          <w:sz w:val="28"/>
          <w:szCs w:val="28"/>
        </w:rPr>
        <w:t xml:space="preserve"> высказываний. Говорить начинают «бездумно» не осмысленно, «</w:t>
      </w:r>
      <w:proofErr w:type="spellStart"/>
      <w:r w:rsidRPr="001A4CE9">
        <w:rPr>
          <w:rFonts w:ascii="Times New Roman" w:eastAsia="Times New Roman" w:hAnsi="Times New Roman" w:cs="Times New Roman"/>
          <w:color w:val="000000" w:themeColor="text1"/>
          <w:sz w:val="28"/>
          <w:szCs w:val="28"/>
        </w:rPr>
        <w:t>изливание</w:t>
      </w:r>
      <w:proofErr w:type="spellEnd"/>
      <w:r w:rsidRPr="001A4CE9">
        <w:rPr>
          <w:rFonts w:ascii="Times New Roman" w:eastAsia="Times New Roman" w:hAnsi="Times New Roman" w:cs="Times New Roman"/>
          <w:color w:val="000000" w:themeColor="text1"/>
          <w:sz w:val="28"/>
          <w:szCs w:val="28"/>
        </w:rPr>
        <w:t>» эмоций, а рассказа нет.</w:t>
      </w:r>
    </w:p>
    <w:p w:rsidR="001A4CE9" w:rsidRPr="001A4CE9" w:rsidRDefault="001A4CE9" w:rsidP="001835D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Побочные ассоциации – начал о чём – то рассказывать, отвлёкся на что – то другое.</w:t>
      </w:r>
    </w:p>
    <w:p w:rsidR="001A4CE9" w:rsidRPr="001A4CE9" w:rsidRDefault="001A4CE9" w:rsidP="001835D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Соскальзывание с одной темы на другую более знакомую.</w:t>
      </w:r>
    </w:p>
    <w:p w:rsidR="001A4CE9" w:rsidRPr="001A4CE9" w:rsidRDefault="001A4CE9"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Многократное возвращение к ранее сказанному, повторы.</w:t>
      </w:r>
    </w:p>
    <w:p w:rsidR="001A4CE9" w:rsidRPr="001A4CE9" w:rsidRDefault="001A4CE9" w:rsidP="001835D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 xml:space="preserve">особенные затруднения в монологической речи, хотя </w:t>
      </w:r>
      <w:proofErr w:type="gramStart"/>
      <w:r w:rsidRPr="001A4CE9">
        <w:rPr>
          <w:rFonts w:ascii="Times New Roman" w:eastAsia="Times New Roman" w:hAnsi="Times New Roman" w:cs="Times New Roman"/>
          <w:color w:val="000000" w:themeColor="text1"/>
          <w:sz w:val="28"/>
          <w:szCs w:val="28"/>
        </w:rPr>
        <w:t>диалогическая</w:t>
      </w:r>
      <w:proofErr w:type="gramEnd"/>
      <w:r w:rsidRPr="001A4CE9">
        <w:rPr>
          <w:rFonts w:ascii="Times New Roman" w:eastAsia="Times New Roman" w:hAnsi="Times New Roman" w:cs="Times New Roman"/>
          <w:color w:val="000000" w:themeColor="text1"/>
          <w:sz w:val="28"/>
          <w:szCs w:val="28"/>
        </w:rPr>
        <w:t xml:space="preserve"> развита неплохо.</w:t>
      </w:r>
    </w:p>
    <w:p w:rsidR="001A4CE9" w:rsidRPr="001A4CE9" w:rsidRDefault="001A4CE9" w:rsidP="001835D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Не могут выполнить задания с деформированным текстом в виде предложений.</w:t>
      </w:r>
    </w:p>
    <w:p w:rsidR="001A4CE9" w:rsidRPr="001A4CE9" w:rsidRDefault="001A4CE9" w:rsidP="001A4C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color w:val="000000" w:themeColor="text1"/>
          <w:sz w:val="28"/>
          <w:szCs w:val="28"/>
        </w:rPr>
        <w:t>Фразовая речь.</w:t>
      </w:r>
    </w:p>
    <w:p w:rsidR="001A4CE9" w:rsidRPr="001A4CE9" w:rsidRDefault="001A4CE9" w:rsidP="001835D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особенность: каждое предложение начинать со слов: </w:t>
      </w:r>
      <w:r w:rsidRPr="001835DD">
        <w:rPr>
          <w:rFonts w:ascii="Times New Roman" w:eastAsia="Times New Roman" w:hAnsi="Times New Roman" w:cs="Times New Roman"/>
          <w:b/>
          <w:bCs/>
          <w:color w:val="000000" w:themeColor="text1"/>
          <w:sz w:val="28"/>
          <w:szCs w:val="28"/>
        </w:rPr>
        <w:t>потому что</w:t>
      </w:r>
      <w:r w:rsidRPr="001A4CE9">
        <w:rPr>
          <w:rFonts w:ascii="Times New Roman" w:eastAsia="Times New Roman" w:hAnsi="Times New Roman" w:cs="Times New Roman"/>
          <w:color w:val="000000" w:themeColor="text1"/>
          <w:sz w:val="28"/>
          <w:szCs w:val="28"/>
        </w:rPr>
        <w:t>; </w:t>
      </w:r>
      <w:r w:rsidRPr="001835DD">
        <w:rPr>
          <w:rFonts w:ascii="Times New Roman" w:eastAsia="Times New Roman" w:hAnsi="Times New Roman" w:cs="Times New Roman"/>
          <w:b/>
          <w:bCs/>
          <w:color w:val="000000" w:themeColor="text1"/>
          <w:sz w:val="28"/>
          <w:szCs w:val="28"/>
        </w:rPr>
        <w:t>что.</w:t>
      </w:r>
    </w:p>
    <w:p w:rsidR="001A4CE9" w:rsidRPr="001A4CE9" w:rsidRDefault="001A4CE9" w:rsidP="001835D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Отмечаются ошибки - парафазии в виде нарушения препозиций: путают порядок слов в предложении.</w:t>
      </w:r>
    </w:p>
    <w:p w:rsidR="001A4CE9" w:rsidRPr="001A4CE9" w:rsidRDefault="001A4CE9" w:rsidP="001A4C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color w:val="000000" w:themeColor="text1"/>
          <w:sz w:val="28"/>
          <w:szCs w:val="28"/>
        </w:rPr>
        <w:t>(Красивый бежит конь по дороге).</w:t>
      </w:r>
    </w:p>
    <w:p w:rsidR="001A4CE9" w:rsidRPr="001A4CE9" w:rsidRDefault="001A4CE9" w:rsidP="001835D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Большие затруднения в понимании фразеологизмов: «Хотели как лучше, а получилось как всегда», пословиц, текстов со скрытым смыслом.</w:t>
      </w:r>
    </w:p>
    <w:p w:rsidR="001A4CE9" w:rsidRPr="001A4CE9" w:rsidRDefault="001A4CE9" w:rsidP="001A4C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color w:val="000000" w:themeColor="text1"/>
          <w:sz w:val="28"/>
          <w:szCs w:val="28"/>
        </w:rPr>
        <w:t>Грамматический строй.</w:t>
      </w:r>
    </w:p>
    <w:p w:rsidR="001A4CE9" w:rsidRPr="001A4CE9" w:rsidRDefault="001A4CE9"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 xml:space="preserve">В норме он формируется в процессе эмпирического наблюдения за языком, самостоятельно. У детей с ЗПР этот этап запаздывает, осуществляется значительно позже (7–8 лет) и как следствие появляются </w:t>
      </w:r>
      <w:proofErr w:type="spellStart"/>
      <w:r w:rsidRPr="001A4CE9">
        <w:rPr>
          <w:rFonts w:ascii="Times New Roman" w:eastAsia="Times New Roman" w:hAnsi="Times New Roman" w:cs="Times New Roman"/>
          <w:color w:val="000000" w:themeColor="text1"/>
          <w:sz w:val="28"/>
          <w:szCs w:val="28"/>
        </w:rPr>
        <w:t>аграмматизмы</w:t>
      </w:r>
      <w:proofErr w:type="spellEnd"/>
      <w:r w:rsidRPr="001A4CE9">
        <w:rPr>
          <w:rFonts w:ascii="Times New Roman" w:eastAsia="Times New Roman" w:hAnsi="Times New Roman" w:cs="Times New Roman"/>
          <w:color w:val="000000" w:themeColor="text1"/>
          <w:sz w:val="28"/>
          <w:szCs w:val="28"/>
        </w:rPr>
        <w:t>.</w:t>
      </w:r>
    </w:p>
    <w:p w:rsidR="001A4CE9" w:rsidRPr="001A4CE9" w:rsidRDefault="001A4CE9" w:rsidP="001A4C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1835DD">
        <w:rPr>
          <w:rFonts w:ascii="Times New Roman" w:eastAsia="Times New Roman" w:hAnsi="Times New Roman" w:cs="Times New Roman"/>
          <w:b/>
          <w:bCs/>
          <w:color w:val="000000" w:themeColor="text1"/>
          <w:sz w:val="28"/>
          <w:szCs w:val="28"/>
        </w:rPr>
        <w:t>Словарь.</w:t>
      </w:r>
    </w:p>
    <w:p w:rsidR="001A4CE9" w:rsidRPr="001A4CE9" w:rsidRDefault="001A4CE9"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Беден, малый объём понятий, так же как у детей с ОНР III уровня.</w:t>
      </w:r>
    </w:p>
    <w:p w:rsidR="001A4CE9" w:rsidRPr="001A4CE9" w:rsidRDefault="001A4CE9" w:rsidP="001835DD">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Ошибочен. Дети либо не знают значение, либо знают не точное значение слова (ворон – ворона - воронка).</w:t>
      </w:r>
    </w:p>
    <w:p w:rsidR="002049A6" w:rsidRDefault="001A4CE9" w:rsidP="001A4C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 xml:space="preserve">Связная речь у ЗПР недоразвита. </w:t>
      </w:r>
    </w:p>
    <w:p w:rsidR="001A4CE9" w:rsidRDefault="001A4CE9" w:rsidP="001A4C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color w:val="000000" w:themeColor="text1"/>
          <w:sz w:val="28"/>
          <w:szCs w:val="28"/>
        </w:rPr>
        <w:t xml:space="preserve">Связная речь у ОНР – нарушена. </w:t>
      </w:r>
    </w:p>
    <w:p w:rsidR="002049A6" w:rsidRDefault="002049A6" w:rsidP="001A4C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2049A6" w:rsidRDefault="002049A6" w:rsidP="001A4C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2049A6" w:rsidRDefault="002049A6" w:rsidP="001A4CE9">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rPr>
      </w:pPr>
    </w:p>
    <w:p w:rsidR="002049A6" w:rsidRPr="001A4CE9" w:rsidRDefault="002049A6" w:rsidP="002049A6">
      <w:pPr>
        <w:shd w:val="clear" w:color="auto" w:fill="FFFFFF"/>
        <w:spacing w:after="0" w:line="240" w:lineRule="auto"/>
        <w:jc w:val="center"/>
        <w:rPr>
          <w:rFonts w:ascii="Times New Roman" w:eastAsia="Times New Roman" w:hAnsi="Times New Roman" w:cs="Times New Roman"/>
          <w:color w:val="000000" w:themeColor="text1"/>
          <w:sz w:val="28"/>
          <w:szCs w:val="28"/>
        </w:rPr>
      </w:pPr>
      <w:r w:rsidRPr="001A4CE9">
        <w:rPr>
          <w:rFonts w:ascii="Times New Roman" w:eastAsia="Times New Roman" w:hAnsi="Times New Roman" w:cs="Times New Roman"/>
          <w:b/>
          <w:bCs/>
          <w:color w:val="000000" w:themeColor="text1"/>
          <w:sz w:val="28"/>
          <w:szCs w:val="28"/>
        </w:rPr>
        <w:t>Дифференциальная диагностика</w:t>
      </w:r>
      <w:r>
        <w:rPr>
          <w:rFonts w:ascii="Times New Roman" w:eastAsia="Times New Roman" w:hAnsi="Times New Roman" w:cs="Times New Roman"/>
          <w:b/>
          <w:bCs/>
          <w:color w:val="000000" w:themeColor="text1"/>
          <w:sz w:val="28"/>
          <w:szCs w:val="28"/>
        </w:rPr>
        <w:t xml:space="preserve"> ЗПР и умственная отсталость.</w:t>
      </w:r>
    </w:p>
    <w:p w:rsidR="002049A6" w:rsidRDefault="002049A6" w:rsidP="001835DD">
      <w:pPr>
        <w:pStyle w:val="a3"/>
        <w:spacing w:before="0" w:beforeAutospacing="0" w:after="0" w:afterAutospacing="0" w:line="315" w:lineRule="atLeast"/>
        <w:ind w:firstLine="300"/>
        <w:jc w:val="both"/>
        <w:rPr>
          <w:b/>
          <w:bCs/>
          <w:color w:val="000000" w:themeColor="text1"/>
          <w:sz w:val="28"/>
          <w:szCs w:val="28"/>
        </w:rPr>
      </w:pPr>
    </w:p>
    <w:p w:rsidR="001835DD" w:rsidRPr="001835DD" w:rsidRDefault="001835DD" w:rsidP="001835DD">
      <w:pPr>
        <w:pStyle w:val="a3"/>
        <w:spacing w:before="0" w:beforeAutospacing="0" w:after="0" w:afterAutospacing="0" w:line="315" w:lineRule="atLeast"/>
        <w:ind w:firstLine="300"/>
        <w:jc w:val="both"/>
        <w:rPr>
          <w:color w:val="2A2723"/>
          <w:sz w:val="28"/>
          <w:szCs w:val="28"/>
        </w:rPr>
      </w:pPr>
      <w:r w:rsidRPr="001835DD">
        <w:rPr>
          <w:color w:val="2A2723"/>
          <w:sz w:val="28"/>
          <w:szCs w:val="28"/>
        </w:rPr>
        <w:t>Важно разграничивать ЗПР церебрально-органического генеза и умственную отсталость, так как у детей отмечаются сходные элементы психического недоразвития, которые требуют разных подходов психолого-педагогической коррекции.</w:t>
      </w:r>
    </w:p>
    <w:p w:rsidR="001835DD" w:rsidRDefault="001835DD" w:rsidP="001835DD">
      <w:pPr>
        <w:pStyle w:val="a3"/>
        <w:spacing w:before="0" w:beforeAutospacing="0" w:after="0" w:afterAutospacing="0" w:line="315" w:lineRule="atLeast"/>
        <w:ind w:firstLine="300"/>
        <w:jc w:val="both"/>
        <w:rPr>
          <w:rFonts w:ascii="Georgia" w:hAnsi="Georgia"/>
          <w:color w:val="2A2723"/>
          <w:sz w:val="21"/>
          <w:szCs w:val="21"/>
        </w:rPr>
      </w:pPr>
      <w:r w:rsidRPr="001835DD">
        <w:rPr>
          <w:color w:val="2A2723"/>
          <w:sz w:val="28"/>
          <w:szCs w:val="28"/>
        </w:rPr>
        <w:t>В отличие от умственной отсталости при ЗПР диффузное поражение головного мозга отсутствует. Наблюдается наличие очаговых органических поражений головного мозга средней или легкой степени либо функциональные нарушения деятельности центральной нервной системы. Нарушения различных структур мозга и их участие в реализации процессов восприятия, внимания, памяти, речи, интеллектуальной деятельности лежат в основе изменении познавательной деятельности и познавательной активности. У детей с ЗПР снижена продуктивность, познавательная активность в различных видах психической деятельности, неравномерное формирование процессов познавательной деятельности</w:t>
      </w:r>
      <w:r>
        <w:rPr>
          <w:rFonts w:ascii="Georgia" w:hAnsi="Georgia"/>
          <w:color w:val="2A2723"/>
          <w:sz w:val="21"/>
          <w:szCs w:val="21"/>
        </w:rPr>
        <w:t>.</w:t>
      </w:r>
    </w:p>
    <w:p w:rsidR="001835DD" w:rsidRDefault="001835DD" w:rsidP="001835DD">
      <w:pPr>
        <w:spacing w:after="0" w:line="315" w:lineRule="atLeast"/>
        <w:rPr>
          <w:rFonts w:ascii="Times New Roman" w:eastAsia="Times New Roman" w:hAnsi="Times New Roman" w:cs="Times New Roman"/>
          <w:b/>
          <w:bCs/>
          <w:color w:val="000000" w:themeColor="text1"/>
          <w:sz w:val="28"/>
          <w:szCs w:val="28"/>
        </w:rPr>
      </w:pPr>
    </w:p>
    <w:p w:rsidR="00DA61C6" w:rsidRPr="00DA61C6" w:rsidRDefault="00DA61C6" w:rsidP="001835DD">
      <w:pPr>
        <w:spacing w:after="0" w:line="315" w:lineRule="atLeast"/>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i/>
          <w:iCs/>
          <w:color w:val="000000" w:themeColor="text1"/>
          <w:sz w:val="28"/>
          <w:szCs w:val="28"/>
        </w:rPr>
        <w:t>Основные критерии отграничения ЗПР и умственной отсталости</w:t>
      </w:r>
    </w:p>
    <w:tbl>
      <w:tblPr>
        <w:tblW w:w="0" w:type="auto"/>
        <w:tblCellMar>
          <w:top w:w="15" w:type="dxa"/>
          <w:left w:w="15" w:type="dxa"/>
          <w:bottom w:w="15" w:type="dxa"/>
          <w:right w:w="15" w:type="dxa"/>
        </w:tblCellMar>
        <w:tblLook w:val="04A0"/>
      </w:tblPr>
      <w:tblGrid>
        <w:gridCol w:w="2504"/>
        <w:gridCol w:w="3800"/>
        <w:gridCol w:w="36"/>
        <w:gridCol w:w="3020"/>
      </w:tblGrid>
      <w:tr w:rsidR="00DA61C6" w:rsidRPr="001835DD" w:rsidTr="001835DD">
        <w:tc>
          <w:tcPr>
            <w:tcW w:w="0" w:type="auto"/>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Дифференциальные признаки</w:t>
            </w:r>
          </w:p>
        </w:tc>
        <w:tc>
          <w:tcPr>
            <w:tcW w:w="0" w:type="auto"/>
            <w:tcBorders>
              <w:top w:val="single" w:sz="4" w:space="0" w:color="auto"/>
              <w:left w:val="single" w:sz="4" w:space="0" w:color="auto"/>
              <w:bottom w:val="nil"/>
              <w:right w:val="nil"/>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ЗПР</w:t>
            </w:r>
          </w:p>
        </w:tc>
        <w:tc>
          <w:tcPr>
            <w:tcW w:w="0" w:type="auto"/>
            <w:tcBorders>
              <w:top w:val="single" w:sz="4" w:space="0" w:color="auto"/>
              <w:left w:val="single" w:sz="4" w:space="0" w:color="auto"/>
              <w:bottom w:val="nil"/>
              <w:right w:val="nil"/>
            </w:tcBorders>
          </w:tcPr>
          <w:p w:rsidR="00DA61C6" w:rsidRPr="001835DD" w:rsidRDefault="00DA61C6" w:rsidP="001835DD">
            <w:pPr>
              <w:jc w:val="center"/>
              <w:rPr>
                <w:rFonts w:ascii="Times New Roman" w:eastAsia="Times New Roman" w:hAnsi="Times New Roman" w:cs="Times New Roman"/>
                <w:color w:val="000000" w:themeColor="text1"/>
                <w:sz w:val="28"/>
                <w:szCs w:val="28"/>
              </w:rPr>
            </w:pPr>
          </w:p>
          <w:p w:rsidR="00DA61C6" w:rsidRPr="001835DD" w:rsidRDefault="00DA61C6" w:rsidP="001835DD">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single" w:sz="4" w:space="0" w:color="auto"/>
              <w:left w:val="nil"/>
              <w:bottom w:val="nil"/>
              <w:right w:val="nil"/>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Умственная отсталость</w:t>
            </w:r>
          </w:p>
        </w:tc>
      </w:tr>
      <w:tr w:rsidR="00DA61C6" w:rsidRPr="001835DD" w:rsidTr="001835DD">
        <w:trPr>
          <w:trHeight w:val="960"/>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Степень поражения головного мозга</w:t>
            </w:r>
          </w:p>
        </w:tc>
        <w:tc>
          <w:tcPr>
            <w:tcW w:w="0" w:type="auto"/>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Функциональные нарушения ЦНС. Локальные очаговые поражения средней и лёгкой степени</w:t>
            </w:r>
          </w:p>
        </w:tc>
        <w:tc>
          <w:tcPr>
            <w:tcW w:w="0" w:type="auto"/>
            <w:tcBorders>
              <w:top w:val="single" w:sz="4" w:space="0" w:color="auto"/>
              <w:left w:val="single" w:sz="4" w:space="0" w:color="auto"/>
              <w:bottom w:val="single" w:sz="4" w:space="0" w:color="auto"/>
              <w:right w:val="nil"/>
            </w:tcBorders>
          </w:tcPr>
          <w:p w:rsidR="00DA61C6" w:rsidRPr="001835DD" w:rsidRDefault="00DA61C6" w:rsidP="001835DD">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single" w:sz="4" w:space="0" w:color="auto"/>
              <w:left w:val="nil"/>
              <w:bottom w:val="single" w:sz="4" w:space="0" w:color="auto"/>
              <w:right w:val="nil"/>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r>
            <w:proofErr w:type="gramStart"/>
            <w:r w:rsidRPr="00DA61C6">
              <w:rPr>
                <w:rFonts w:ascii="Times New Roman" w:eastAsia="Times New Roman" w:hAnsi="Times New Roman" w:cs="Times New Roman"/>
                <w:color w:val="000000" w:themeColor="text1"/>
                <w:sz w:val="28"/>
                <w:szCs w:val="28"/>
              </w:rPr>
              <w:t>Диффузное</w:t>
            </w:r>
            <w:proofErr w:type="gramEnd"/>
            <w:r w:rsidRPr="00DA61C6">
              <w:rPr>
                <w:rFonts w:ascii="Times New Roman" w:eastAsia="Times New Roman" w:hAnsi="Times New Roman" w:cs="Times New Roman"/>
                <w:color w:val="000000" w:themeColor="text1"/>
                <w:sz w:val="28"/>
                <w:szCs w:val="28"/>
              </w:rPr>
              <w:t xml:space="preserve"> в сочетании с </w:t>
            </w:r>
            <w:r w:rsidRPr="00DA61C6">
              <w:rPr>
                <w:rFonts w:ascii="Times New Roman" w:eastAsia="Times New Roman" w:hAnsi="Times New Roman" w:cs="Times New Roman"/>
                <w:color w:val="000000" w:themeColor="text1"/>
                <w:sz w:val="28"/>
                <w:szCs w:val="28"/>
              </w:rPr>
              <w:br/>
              <w:t>очаговыми поражениями.</w:t>
            </w:r>
          </w:p>
        </w:tc>
      </w:tr>
      <w:tr w:rsidR="001835DD" w:rsidRPr="001835DD" w:rsidTr="001835DD">
        <w:tc>
          <w:tcPr>
            <w:tcW w:w="0" w:type="auto"/>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1835DD" w:rsidRPr="001835DD" w:rsidRDefault="001835DD" w:rsidP="001835DD">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single" w:sz="4" w:space="0" w:color="auto"/>
              <w:left w:val="single" w:sz="4" w:space="0" w:color="auto"/>
              <w:bottom w:val="nil"/>
              <w:right w:val="nil"/>
            </w:tcBorders>
            <w:tcMar>
              <w:top w:w="0" w:type="dxa"/>
              <w:left w:w="0" w:type="dxa"/>
              <w:bottom w:w="0" w:type="dxa"/>
              <w:right w:w="0" w:type="dxa"/>
            </w:tcMar>
            <w:hideMark/>
          </w:tcPr>
          <w:p w:rsidR="001835DD" w:rsidRPr="001835DD" w:rsidRDefault="001835DD" w:rsidP="001835DD">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single" w:sz="4" w:space="0" w:color="auto"/>
              <w:left w:val="single" w:sz="4" w:space="0" w:color="auto"/>
              <w:bottom w:val="nil"/>
              <w:right w:val="nil"/>
            </w:tcBorders>
          </w:tcPr>
          <w:p w:rsidR="001835DD" w:rsidRPr="001835DD" w:rsidRDefault="001835DD" w:rsidP="001835DD">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single" w:sz="4" w:space="0" w:color="auto"/>
              <w:left w:val="nil"/>
              <w:bottom w:val="nil"/>
              <w:right w:val="nil"/>
            </w:tcBorders>
            <w:tcMar>
              <w:top w:w="0" w:type="dxa"/>
              <w:left w:w="0" w:type="dxa"/>
              <w:bottom w:w="0" w:type="dxa"/>
              <w:right w:w="0" w:type="dxa"/>
            </w:tcMar>
            <w:hideMark/>
          </w:tcPr>
          <w:p w:rsidR="001835DD" w:rsidRPr="001835DD" w:rsidRDefault="001835DD" w:rsidP="001835DD">
            <w:pPr>
              <w:spacing w:after="0" w:line="240" w:lineRule="auto"/>
              <w:jc w:val="center"/>
              <w:rPr>
                <w:rFonts w:ascii="Times New Roman" w:eastAsia="Times New Roman" w:hAnsi="Times New Roman" w:cs="Times New Roman"/>
                <w:color w:val="000000" w:themeColor="text1"/>
                <w:sz w:val="28"/>
                <w:szCs w:val="28"/>
              </w:rPr>
            </w:pPr>
          </w:p>
        </w:tc>
      </w:tr>
      <w:tr w:rsidR="00DA61C6" w:rsidRPr="001835DD" w:rsidTr="001835DD">
        <w:tc>
          <w:tcPr>
            <w:tcW w:w="0" w:type="auto"/>
            <w:tcBorders>
              <w:top w:val="nil"/>
              <w:left w:val="single" w:sz="4" w:space="0" w:color="auto"/>
              <w:bottom w:val="nil"/>
              <w:right w:val="single" w:sz="4" w:space="0" w:color="auto"/>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Познавательное развитие</w:t>
            </w:r>
          </w:p>
        </w:tc>
        <w:tc>
          <w:tcPr>
            <w:tcW w:w="0" w:type="auto"/>
            <w:tcBorders>
              <w:top w:val="nil"/>
              <w:left w:val="single" w:sz="4" w:space="0" w:color="auto"/>
              <w:bottom w:val="nil"/>
              <w:right w:val="nil"/>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r>
            <w:proofErr w:type="spellStart"/>
            <w:r w:rsidRPr="00DA61C6">
              <w:rPr>
                <w:rFonts w:ascii="Times New Roman" w:eastAsia="Times New Roman" w:hAnsi="Times New Roman" w:cs="Times New Roman"/>
                <w:color w:val="000000" w:themeColor="text1"/>
                <w:sz w:val="28"/>
                <w:szCs w:val="28"/>
              </w:rPr>
              <w:t>Несформированность</w:t>
            </w:r>
            <w:proofErr w:type="spellEnd"/>
            <w:r w:rsidRPr="00DA61C6">
              <w:rPr>
                <w:rFonts w:ascii="Times New Roman" w:eastAsia="Times New Roman" w:hAnsi="Times New Roman" w:cs="Times New Roman"/>
                <w:color w:val="000000" w:themeColor="text1"/>
                <w:sz w:val="28"/>
                <w:szCs w:val="28"/>
              </w:rPr>
              <w:t xml:space="preserve"> словесно-логических операций, восприятие недифференцированное, внимание неустойчивое, затруднения в переработке вербальной информации</w:t>
            </w:r>
          </w:p>
        </w:tc>
        <w:tc>
          <w:tcPr>
            <w:tcW w:w="0" w:type="auto"/>
            <w:tcBorders>
              <w:top w:val="nil"/>
              <w:left w:val="single" w:sz="4" w:space="0" w:color="auto"/>
              <w:bottom w:val="nil"/>
              <w:right w:val="nil"/>
            </w:tcBorders>
          </w:tcPr>
          <w:p w:rsidR="00DA61C6" w:rsidRPr="001835DD" w:rsidRDefault="00DA61C6" w:rsidP="001835DD">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nil"/>
              <w:left w:val="nil"/>
              <w:bottom w:val="nil"/>
              <w:right w:val="nil"/>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Тотальное психическое недоразвитие: недоразвитие наглядных форм мышления, восприятие искаженно и нецелостно, слабое развитие памяти, внимания.</w:t>
            </w:r>
          </w:p>
        </w:tc>
      </w:tr>
      <w:tr w:rsidR="00DA61C6" w:rsidRPr="001835DD" w:rsidTr="001835DD">
        <w:trPr>
          <w:trHeight w:val="1125"/>
        </w:trPr>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Речевое развитие</w:t>
            </w:r>
          </w:p>
        </w:tc>
        <w:tc>
          <w:tcPr>
            <w:tcW w:w="0" w:type="auto"/>
            <w:tcBorders>
              <w:top w:val="single" w:sz="4" w:space="0" w:color="auto"/>
              <w:left w:val="single" w:sz="4" w:space="0" w:color="auto"/>
              <w:bottom w:val="single" w:sz="4" w:space="0" w:color="auto"/>
              <w:right w:val="nil"/>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Фонетико-фонематическое недоразвитие речи</w:t>
            </w:r>
          </w:p>
        </w:tc>
        <w:tc>
          <w:tcPr>
            <w:tcW w:w="0" w:type="auto"/>
            <w:tcBorders>
              <w:top w:val="single" w:sz="4" w:space="0" w:color="auto"/>
              <w:left w:val="single" w:sz="4" w:space="0" w:color="auto"/>
              <w:bottom w:val="single" w:sz="4" w:space="0" w:color="auto"/>
              <w:right w:val="nil"/>
            </w:tcBorders>
          </w:tcPr>
          <w:p w:rsidR="00DA61C6" w:rsidRPr="001835DD" w:rsidRDefault="00DA61C6" w:rsidP="001835DD">
            <w:pPr>
              <w:jc w:val="center"/>
              <w:rPr>
                <w:rFonts w:ascii="Times New Roman" w:eastAsia="Times New Roman" w:hAnsi="Times New Roman" w:cs="Times New Roman"/>
                <w:color w:val="000000" w:themeColor="text1"/>
                <w:sz w:val="28"/>
                <w:szCs w:val="28"/>
              </w:rPr>
            </w:pPr>
          </w:p>
          <w:p w:rsidR="00DA61C6" w:rsidRPr="001835DD" w:rsidRDefault="00DA61C6" w:rsidP="001835DD">
            <w:pPr>
              <w:jc w:val="center"/>
              <w:rPr>
                <w:rFonts w:ascii="Times New Roman" w:eastAsia="Times New Roman" w:hAnsi="Times New Roman" w:cs="Times New Roman"/>
                <w:color w:val="000000" w:themeColor="text1"/>
                <w:sz w:val="28"/>
                <w:szCs w:val="28"/>
              </w:rPr>
            </w:pPr>
          </w:p>
          <w:p w:rsidR="00DA61C6" w:rsidRPr="001835DD" w:rsidRDefault="00DA61C6" w:rsidP="001835DD">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single" w:sz="4" w:space="0" w:color="auto"/>
              <w:left w:val="nil"/>
              <w:bottom w:val="single" w:sz="4" w:space="0" w:color="auto"/>
              <w:right w:val="nil"/>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Общее недоразвитие речи.</w:t>
            </w:r>
          </w:p>
        </w:tc>
      </w:tr>
      <w:tr w:rsidR="001835DD" w:rsidRPr="001835DD" w:rsidTr="001835DD">
        <w:trPr>
          <w:trHeight w:val="60"/>
        </w:trPr>
        <w:tc>
          <w:tcPr>
            <w:tcW w:w="0" w:type="auto"/>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1835DD" w:rsidRPr="001835DD" w:rsidRDefault="001835DD" w:rsidP="001835DD">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single" w:sz="4" w:space="0" w:color="auto"/>
              <w:left w:val="single" w:sz="4" w:space="0" w:color="auto"/>
              <w:bottom w:val="nil"/>
              <w:right w:val="nil"/>
            </w:tcBorders>
            <w:tcMar>
              <w:top w:w="0" w:type="dxa"/>
              <w:left w:w="0" w:type="dxa"/>
              <w:bottom w:w="0" w:type="dxa"/>
              <w:right w:w="0" w:type="dxa"/>
            </w:tcMar>
            <w:hideMark/>
          </w:tcPr>
          <w:p w:rsidR="001835DD" w:rsidRPr="001835DD" w:rsidRDefault="001835DD" w:rsidP="001835DD">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single" w:sz="4" w:space="0" w:color="auto"/>
              <w:left w:val="single" w:sz="4" w:space="0" w:color="auto"/>
              <w:bottom w:val="nil"/>
              <w:right w:val="nil"/>
            </w:tcBorders>
          </w:tcPr>
          <w:p w:rsidR="001835DD" w:rsidRPr="001835DD" w:rsidRDefault="001835DD" w:rsidP="001835DD">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single" w:sz="4" w:space="0" w:color="auto"/>
              <w:left w:val="nil"/>
              <w:bottom w:val="nil"/>
              <w:right w:val="nil"/>
            </w:tcBorders>
            <w:tcMar>
              <w:top w:w="0" w:type="dxa"/>
              <w:left w:w="0" w:type="dxa"/>
              <w:bottom w:w="0" w:type="dxa"/>
              <w:right w:w="0" w:type="dxa"/>
            </w:tcMar>
            <w:hideMark/>
          </w:tcPr>
          <w:p w:rsidR="001835DD" w:rsidRPr="001835DD" w:rsidRDefault="001835DD" w:rsidP="001835DD">
            <w:pPr>
              <w:spacing w:after="0" w:line="240" w:lineRule="auto"/>
              <w:jc w:val="center"/>
              <w:rPr>
                <w:rFonts w:ascii="Times New Roman" w:eastAsia="Times New Roman" w:hAnsi="Times New Roman" w:cs="Times New Roman"/>
                <w:color w:val="000000" w:themeColor="text1"/>
                <w:sz w:val="28"/>
                <w:szCs w:val="28"/>
              </w:rPr>
            </w:pPr>
          </w:p>
        </w:tc>
      </w:tr>
      <w:tr w:rsidR="00DA61C6" w:rsidRPr="001835DD" w:rsidTr="001835DD">
        <w:trPr>
          <w:trHeight w:val="1155"/>
        </w:trPr>
        <w:tc>
          <w:tcPr>
            <w:tcW w:w="0" w:type="auto"/>
            <w:tcBorders>
              <w:top w:val="nil"/>
              <w:left w:val="single" w:sz="4" w:space="0" w:color="auto"/>
              <w:bottom w:val="single" w:sz="4" w:space="0" w:color="auto"/>
              <w:right w:val="single" w:sz="4" w:space="0" w:color="auto"/>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lastRenderedPageBreak/>
              <w:br/>
              <w:t>Способ выполнения действий</w:t>
            </w:r>
          </w:p>
        </w:tc>
        <w:tc>
          <w:tcPr>
            <w:tcW w:w="0" w:type="auto"/>
            <w:tcBorders>
              <w:top w:val="nil"/>
              <w:left w:val="single" w:sz="4" w:space="0" w:color="auto"/>
              <w:bottom w:val="single" w:sz="4" w:space="0" w:color="auto"/>
              <w:right w:val="nil"/>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Метод проб и ошибок, действия не всегда адекватны ситуации</w:t>
            </w:r>
          </w:p>
        </w:tc>
        <w:tc>
          <w:tcPr>
            <w:tcW w:w="0" w:type="auto"/>
            <w:tcBorders>
              <w:top w:val="nil"/>
              <w:left w:val="single" w:sz="4" w:space="0" w:color="auto"/>
              <w:bottom w:val="single" w:sz="4" w:space="0" w:color="auto"/>
              <w:right w:val="nil"/>
            </w:tcBorders>
          </w:tcPr>
          <w:p w:rsidR="00DA61C6" w:rsidRPr="001835DD" w:rsidRDefault="00DA61C6" w:rsidP="001835DD">
            <w:pPr>
              <w:jc w:val="center"/>
              <w:rPr>
                <w:rFonts w:ascii="Times New Roman" w:eastAsia="Times New Roman" w:hAnsi="Times New Roman" w:cs="Times New Roman"/>
                <w:color w:val="000000" w:themeColor="text1"/>
                <w:sz w:val="28"/>
                <w:szCs w:val="28"/>
              </w:rPr>
            </w:pPr>
          </w:p>
          <w:p w:rsidR="00DA61C6" w:rsidRPr="001835DD" w:rsidRDefault="00DA61C6" w:rsidP="001835DD">
            <w:pPr>
              <w:jc w:val="center"/>
              <w:rPr>
                <w:rFonts w:ascii="Times New Roman" w:eastAsia="Times New Roman" w:hAnsi="Times New Roman" w:cs="Times New Roman"/>
                <w:color w:val="000000" w:themeColor="text1"/>
                <w:sz w:val="28"/>
                <w:szCs w:val="28"/>
              </w:rPr>
            </w:pPr>
          </w:p>
          <w:p w:rsidR="00DA61C6" w:rsidRPr="001835DD" w:rsidRDefault="00DA61C6" w:rsidP="001835DD">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nil"/>
              <w:left w:val="nil"/>
              <w:bottom w:val="single" w:sz="4" w:space="0" w:color="auto"/>
              <w:right w:val="nil"/>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Нерациональные, непродуктивные и неадекватные способы манипулирования.</w:t>
            </w:r>
          </w:p>
        </w:tc>
      </w:tr>
      <w:tr w:rsidR="001835DD" w:rsidRPr="001835DD" w:rsidTr="001835DD">
        <w:trPr>
          <w:trHeight w:val="45"/>
        </w:trPr>
        <w:tc>
          <w:tcPr>
            <w:tcW w:w="0" w:type="auto"/>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1835DD" w:rsidRPr="001835DD" w:rsidRDefault="001835DD" w:rsidP="001835DD">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single" w:sz="4" w:space="0" w:color="auto"/>
              <w:left w:val="single" w:sz="4" w:space="0" w:color="auto"/>
              <w:bottom w:val="nil"/>
              <w:right w:val="nil"/>
            </w:tcBorders>
            <w:tcMar>
              <w:top w:w="0" w:type="dxa"/>
              <w:left w:w="0" w:type="dxa"/>
              <w:bottom w:w="0" w:type="dxa"/>
              <w:right w:w="0" w:type="dxa"/>
            </w:tcMar>
            <w:hideMark/>
          </w:tcPr>
          <w:p w:rsidR="001835DD" w:rsidRPr="001835DD" w:rsidRDefault="001835DD" w:rsidP="001835DD">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single" w:sz="4" w:space="0" w:color="auto"/>
              <w:left w:val="single" w:sz="4" w:space="0" w:color="auto"/>
              <w:bottom w:val="nil"/>
              <w:right w:val="nil"/>
            </w:tcBorders>
          </w:tcPr>
          <w:p w:rsidR="001835DD" w:rsidRPr="001835DD" w:rsidRDefault="001835DD" w:rsidP="001835DD">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single" w:sz="4" w:space="0" w:color="auto"/>
              <w:left w:val="nil"/>
              <w:bottom w:val="nil"/>
              <w:right w:val="nil"/>
            </w:tcBorders>
            <w:tcMar>
              <w:top w:w="0" w:type="dxa"/>
              <w:left w:w="0" w:type="dxa"/>
              <w:bottom w:w="0" w:type="dxa"/>
              <w:right w:w="0" w:type="dxa"/>
            </w:tcMar>
            <w:hideMark/>
          </w:tcPr>
          <w:p w:rsidR="001835DD" w:rsidRPr="001835DD" w:rsidRDefault="001835DD" w:rsidP="001835DD">
            <w:pPr>
              <w:spacing w:after="0" w:line="240" w:lineRule="auto"/>
              <w:jc w:val="center"/>
              <w:rPr>
                <w:rFonts w:ascii="Times New Roman" w:eastAsia="Times New Roman" w:hAnsi="Times New Roman" w:cs="Times New Roman"/>
                <w:color w:val="000000" w:themeColor="text1"/>
                <w:sz w:val="28"/>
                <w:szCs w:val="28"/>
              </w:rPr>
            </w:pPr>
          </w:p>
        </w:tc>
      </w:tr>
      <w:tr w:rsidR="00DA61C6" w:rsidRPr="001835DD" w:rsidTr="001835DD">
        <w:tc>
          <w:tcPr>
            <w:tcW w:w="0" w:type="auto"/>
            <w:tcBorders>
              <w:top w:val="nil"/>
              <w:left w:val="single" w:sz="4" w:space="0" w:color="auto"/>
              <w:bottom w:val="nil"/>
              <w:right w:val="single" w:sz="4" w:space="0" w:color="auto"/>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Произвольность</w:t>
            </w:r>
          </w:p>
        </w:tc>
        <w:tc>
          <w:tcPr>
            <w:tcW w:w="0" w:type="auto"/>
            <w:tcBorders>
              <w:top w:val="nil"/>
              <w:left w:val="single" w:sz="4" w:space="0" w:color="auto"/>
              <w:bottom w:val="nil"/>
              <w:right w:val="nil"/>
            </w:tcBorders>
            <w:tcMar>
              <w:top w:w="0" w:type="dxa"/>
              <w:left w:w="0" w:type="dxa"/>
              <w:bottom w:w="0" w:type="dxa"/>
              <w:right w:w="0" w:type="dxa"/>
            </w:tcMar>
            <w:hideMark/>
          </w:tcPr>
          <w:p w:rsidR="00DA61C6" w:rsidRPr="001835DD"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 xml:space="preserve">Отсутствие произвольности в </w:t>
            </w:r>
            <w:proofErr w:type="gramStart"/>
            <w:r w:rsidRPr="00DA61C6">
              <w:rPr>
                <w:rFonts w:ascii="Times New Roman" w:eastAsia="Times New Roman" w:hAnsi="Times New Roman" w:cs="Times New Roman"/>
                <w:color w:val="000000" w:themeColor="text1"/>
                <w:sz w:val="28"/>
                <w:szCs w:val="28"/>
              </w:rPr>
              <w:t>психических</w:t>
            </w:r>
            <w:proofErr w:type="gramEnd"/>
          </w:p>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proofErr w:type="gramStart"/>
            <w:r w:rsidRPr="00DA61C6">
              <w:rPr>
                <w:rFonts w:ascii="Times New Roman" w:eastAsia="Times New Roman" w:hAnsi="Times New Roman" w:cs="Times New Roman"/>
                <w:color w:val="000000" w:themeColor="text1"/>
                <w:sz w:val="28"/>
                <w:szCs w:val="28"/>
              </w:rPr>
              <w:t>функциях</w:t>
            </w:r>
            <w:proofErr w:type="gramEnd"/>
            <w:r w:rsidRPr="00DA61C6">
              <w:rPr>
                <w:rFonts w:ascii="Times New Roman" w:eastAsia="Times New Roman" w:hAnsi="Times New Roman" w:cs="Times New Roman"/>
                <w:color w:val="000000" w:themeColor="text1"/>
                <w:sz w:val="28"/>
                <w:szCs w:val="28"/>
              </w:rPr>
              <w:t>, но при обучении ребенок переходит к элементам произвольности</w:t>
            </w:r>
          </w:p>
        </w:tc>
        <w:tc>
          <w:tcPr>
            <w:tcW w:w="0" w:type="auto"/>
            <w:tcBorders>
              <w:top w:val="nil"/>
              <w:left w:val="single" w:sz="4" w:space="0" w:color="auto"/>
              <w:bottom w:val="nil"/>
              <w:right w:val="nil"/>
            </w:tcBorders>
          </w:tcPr>
          <w:p w:rsidR="00DA61C6" w:rsidRPr="001835DD" w:rsidRDefault="00DA61C6" w:rsidP="001835DD">
            <w:pPr>
              <w:jc w:val="center"/>
              <w:rPr>
                <w:rFonts w:ascii="Times New Roman" w:eastAsia="Times New Roman" w:hAnsi="Times New Roman" w:cs="Times New Roman"/>
                <w:color w:val="000000" w:themeColor="text1"/>
                <w:sz w:val="28"/>
                <w:szCs w:val="28"/>
              </w:rPr>
            </w:pPr>
          </w:p>
          <w:p w:rsidR="00DA61C6" w:rsidRPr="001835DD" w:rsidRDefault="00DA61C6" w:rsidP="001835DD">
            <w:pPr>
              <w:jc w:val="center"/>
              <w:rPr>
                <w:rFonts w:ascii="Times New Roman" w:eastAsia="Times New Roman" w:hAnsi="Times New Roman" w:cs="Times New Roman"/>
                <w:color w:val="000000" w:themeColor="text1"/>
                <w:sz w:val="28"/>
                <w:szCs w:val="28"/>
              </w:rPr>
            </w:pPr>
          </w:p>
          <w:p w:rsidR="00DA61C6" w:rsidRPr="001835DD" w:rsidRDefault="00DA61C6" w:rsidP="001835DD">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nil"/>
              <w:left w:val="nil"/>
              <w:bottom w:val="nil"/>
              <w:right w:val="nil"/>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Отсутствие произвольности в любой деятельности.</w:t>
            </w:r>
          </w:p>
        </w:tc>
      </w:tr>
      <w:tr w:rsidR="00DA61C6" w:rsidRPr="001835DD" w:rsidTr="003B0B6C">
        <w:trPr>
          <w:trHeight w:val="4083"/>
        </w:trPr>
        <w:tc>
          <w:tcPr>
            <w:tcW w:w="0" w:type="auto"/>
            <w:tcBorders>
              <w:top w:val="single" w:sz="4" w:space="0" w:color="auto"/>
              <w:left w:val="single" w:sz="4" w:space="0" w:color="auto"/>
              <w:bottom w:val="nil"/>
              <w:right w:val="single" w:sz="4" w:space="0" w:color="auto"/>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Характер оказываемой помощи</w:t>
            </w:r>
          </w:p>
        </w:tc>
        <w:tc>
          <w:tcPr>
            <w:tcW w:w="0" w:type="auto"/>
            <w:tcBorders>
              <w:top w:val="single" w:sz="4" w:space="0" w:color="auto"/>
              <w:left w:val="single" w:sz="4" w:space="0" w:color="auto"/>
              <w:bottom w:val="nil"/>
              <w:right w:val="nil"/>
            </w:tcBorders>
            <w:tcMar>
              <w:top w:w="0" w:type="dxa"/>
              <w:left w:w="0" w:type="dxa"/>
              <w:bottom w:w="0" w:type="dxa"/>
              <w:right w:w="0" w:type="dxa"/>
            </w:tcMar>
            <w:hideMark/>
          </w:tcPr>
          <w:p w:rsidR="00DA61C6" w:rsidRPr="00DA61C6"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Помощь принимает и использует ее при выполнении заданий. </w:t>
            </w:r>
            <w:r w:rsidRPr="00DA61C6">
              <w:rPr>
                <w:rFonts w:ascii="Times New Roman" w:eastAsia="Times New Roman" w:hAnsi="Times New Roman" w:cs="Times New Roman"/>
                <w:color w:val="000000" w:themeColor="text1"/>
                <w:sz w:val="28"/>
                <w:szCs w:val="28"/>
              </w:rPr>
              <w:br/>
              <w:t>Взрослый разъясняет инструкции, правила и в ходе совместной деятельности показывает образец работы</w:t>
            </w:r>
          </w:p>
        </w:tc>
        <w:tc>
          <w:tcPr>
            <w:tcW w:w="0" w:type="auto"/>
            <w:tcBorders>
              <w:top w:val="single" w:sz="4" w:space="0" w:color="auto"/>
              <w:left w:val="single" w:sz="4" w:space="0" w:color="auto"/>
              <w:bottom w:val="nil"/>
              <w:right w:val="nil"/>
            </w:tcBorders>
          </w:tcPr>
          <w:p w:rsidR="00DA61C6" w:rsidRPr="001835DD" w:rsidRDefault="00DA61C6" w:rsidP="001835DD">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single" w:sz="4" w:space="0" w:color="auto"/>
              <w:left w:val="nil"/>
              <w:bottom w:val="nil"/>
              <w:right w:val="nil"/>
            </w:tcBorders>
            <w:tcMar>
              <w:top w:w="0" w:type="dxa"/>
              <w:left w:w="0" w:type="dxa"/>
              <w:bottom w:w="0" w:type="dxa"/>
              <w:right w:w="0" w:type="dxa"/>
            </w:tcMar>
            <w:hideMark/>
          </w:tcPr>
          <w:p w:rsidR="00DA61C6" w:rsidRPr="001835DD" w:rsidRDefault="00DA61C6" w:rsidP="001835DD">
            <w:pPr>
              <w:spacing w:after="0" w:line="240" w:lineRule="auto"/>
              <w:jc w:val="center"/>
              <w:rPr>
                <w:rFonts w:ascii="Times New Roman" w:eastAsia="Times New Roman" w:hAnsi="Times New Roman" w:cs="Times New Roman"/>
                <w:color w:val="000000" w:themeColor="text1"/>
                <w:sz w:val="28"/>
                <w:szCs w:val="28"/>
              </w:rPr>
            </w:pPr>
            <w:r w:rsidRPr="00DA61C6">
              <w:rPr>
                <w:rFonts w:ascii="Times New Roman" w:eastAsia="Times New Roman" w:hAnsi="Times New Roman" w:cs="Times New Roman"/>
                <w:color w:val="000000" w:themeColor="text1"/>
                <w:sz w:val="28"/>
                <w:szCs w:val="28"/>
              </w:rPr>
              <w:br/>
              <w:t>Развёрнутая помощь взрослого. </w:t>
            </w:r>
            <w:r w:rsidRPr="00DA61C6">
              <w:rPr>
                <w:rFonts w:ascii="Times New Roman" w:eastAsia="Times New Roman" w:hAnsi="Times New Roman" w:cs="Times New Roman"/>
                <w:color w:val="000000" w:themeColor="text1"/>
                <w:sz w:val="28"/>
                <w:szCs w:val="28"/>
              </w:rPr>
              <w:br/>
              <w:t>Не принимает и не использует при выполнении заданий.</w:t>
            </w:r>
          </w:p>
          <w:p w:rsidR="0069004F" w:rsidRPr="001835DD" w:rsidRDefault="0069004F" w:rsidP="001835DD">
            <w:pPr>
              <w:spacing w:after="0" w:line="240" w:lineRule="auto"/>
              <w:jc w:val="center"/>
              <w:rPr>
                <w:rFonts w:ascii="Times New Roman" w:eastAsia="Times New Roman" w:hAnsi="Times New Roman" w:cs="Times New Roman"/>
                <w:color w:val="000000" w:themeColor="text1"/>
                <w:sz w:val="28"/>
                <w:szCs w:val="28"/>
              </w:rPr>
            </w:pPr>
          </w:p>
          <w:p w:rsidR="0069004F" w:rsidRPr="001835DD" w:rsidRDefault="0069004F" w:rsidP="001835DD">
            <w:pPr>
              <w:spacing w:after="0" w:line="240" w:lineRule="auto"/>
              <w:jc w:val="center"/>
              <w:rPr>
                <w:rFonts w:ascii="Times New Roman" w:eastAsia="Times New Roman" w:hAnsi="Times New Roman" w:cs="Times New Roman"/>
                <w:color w:val="000000" w:themeColor="text1"/>
                <w:sz w:val="28"/>
                <w:szCs w:val="28"/>
              </w:rPr>
            </w:pPr>
          </w:p>
          <w:p w:rsidR="0069004F" w:rsidRPr="001835DD" w:rsidRDefault="0069004F" w:rsidP="001835DD">
            <w:pPr>
              <w:spacing w:after="0" w:line="240" w:lineRule="auto"/>
              <w:jc w:val="center"/>
              <w:rPr>
                <w:rFonts w:ascii="Times New Roman" w:eastAsia="Times New Roman" w:hAnsi="Times New Roman" w:cs="Times New Roman"/>
                <w:color w:val="000000" w:themeColor="text1"/>
                <w:sz w:val="28"/>
                <w:szCs w:val="28"/>
              </w:rPr>
            </w:pPr>
          </w:p>
          <w:p w:rsidR="0069004F" w:rsidRPr="00DA61C6" w:rsidRDefault="0069004F" w:rsidP="001835DD">
            <w:pPr>
              <w:spacing w:after="0" w:line="240" w:lineRule="auto"/>
              <w:jc w:val="center"/>
              <w:rPr>
                <w:rFonts w:ascii="Times New Roman" w:eastAsia="Times New Roman" w:hAnsi="Times New Roman" w:cs="Times New Roman"/>
                <w:color w:val="000000" w:themeColor="text1"/>
                <w:sz w:val="28"/>
                <w:szCs w:val="28"/>
              </w:rPr>
            </w:pPr>
          </w:p>
        </w:tc>
      </w:tr>
      <w:tr w:rsidR="00B51624" w:rsidRPr="003B0B6C" w:rsidTr="003B0B6C">
        <w:tc>
          <w:tcPr>
            <w:tcW w:w="0" w:type="auto"/>
            <w:tcBorders>
              <w:top w:val="nil"/>
              <w:left w:val="single" w:sz="4" w:space="0" w:color="auto"/>
              <w:bottom w:val="nil"/>
              <w:right w:val="single" w:sz="4" w:space="0" w:color="auto"/>
            </w:tcBorders>
            <w:shd w:val="clear" w:color="auto" w:fill="FFFFFF" w:themeFill="background1"/>
            <w:tcMar>
              <w:top w:w="0" w:type="dxa"/>
              <w:left w:w="0" w:type="dxa"/>
              <w:bottom w:w="0" w:type="dxa"/>
              <w:right w:w="0" w:type="dxa"/>
            </w:tcMar>
          </w:tcPr>
          <w:p w:rsidR="00B51624" w:rsidRPr="003B0B6C" w:rsidRDefault="00B51624" w:rsidP="003B0B6C">
            <w:pPr>
              <w:spacing w:after="0" w:line="240" w:lineRule="auto"/>
              <w:jc w:val="center"/>
              <w:rPr>
                <w:rFonts w:ascii="Times New Roman" w:eastAsia="Times New Roman" w:hAnsi="Times New Roman" w:cs="Times New Roman"/>
                <w:color w:val="000000" w:themeColor="text1"/>
                <w:sz w:val="28"/>
                <w:szCs w:val="28"/>
              </w:rPr>
            </w:pPr>
            <w:r w:rsidRPr="003B0B6C">
              <w:rPr>
                <w:rFonts w:ascii="Times New Roman" w:hAnsi="Times New Roman" w:cs="Times New Roman"/>
                <w:color w:val="000000" w:themeColor="text1"/>
                <w:sz w:val="28"/>
                <w:szCs w:val="28"/>
                <w:shd w:val="clear" w:color="auto" w:fill="FFFFFF" w:themeFill="background1"/>
              </w:rPr>
              <w:t>Способность к</w:t>
            </w:r>
            <w:r w:rsidRPr="003B0B6C">
              <w:rPr>
                <w:rFonts w:ascii="Times New Roman" w:hAnsi="Times New Roman" w:cs="Times New Roman"/>
                <w:color w:val="000000" w:themeColor="text1"/>
                <w:sz w:val="28"/>
                <w:szCs w:val="28"/>
                <w:shd w:val="clear" w:color="auto" w:fill="F7F7F2"/>
              </w:rPr>
              <w:t xml:space="preserve"> </w:t>
            </w:r>
            <w:r w:rsidRPr="003B0B6C">
              <w:rPr>
                <w:rFonts w:ascii="Times New Roman" w:hAnsi="Times New Roman" w:cs="Times New Roman"/>
                <w:color w:val="000000" w:themeColor="text1"/>
                <w:sz w:val="28"/>
                <w:szCs w:val="28"/>
                <w:shd w:val="clear" w:color="auto" w:fill="FFFFFF" w:themeFill="background1"/>
              </w:rPr>
              <w:t>переносу</w:t>
            </w:r>
          </w:p>
        </w:tc>
        <w:tc>
          <w:tcPr>
            <w:tcW w:w="0" w:type="auto"/>
            <w:tcBorders>
              <w:top w:val="nil"/>
              <w:left w:val="single" w:sz="4" w:space="0" w:color="auto"/>
              <w:bottom w:val="nil"/>
              <w:right w:val="nil"/>
            </w:tcBorders>
            <w:shd w:val="clear" w:color="auto" w:fill="FFFFFF" w:themeFill="background1"/>
            <w:tcMar>
              <w:top w:w="0" w:type="dxa"/>
              <w:left w:w="0" w:type="dxa"/>
              <w:bottom w:w="0" w:type="dxa"/>
              <w:right w:w="0" w:type="dxa"/>
            </w:tcMar>
          </w:tcPr>
          <w:p w:rsidR="00B51624" w:rsidRPr="003B0B6C" w:rsidRDefault="00B51624" w:rsidP="003B0B6C">
            <w:pPr>
              <w:spacing w:after="0" w:line="240" w:lineRule="auto"/>
              <w:jc w:val="center"/>
              <w:rPr>
                <w:rFonts w:ascii="Times New Roman" w:eastAsia="Times New Roman" w:hAnsi="Times New Roman" w:cs="Times New Roman"/>
                <w:color w:val="000000" w:themeColor="text1"/>
                <w:sz w:val="28"/>
                <w:szCs w:val="28"/>
              </w:rPr>
            </w:pPr>
            <w:r w:rsidRPr="003B0B6C">
              <w:rPr>
                <w:rFonts w:ascii="Times New Roman" w:hAnsi="Times New Roman" w:cs="Times New Roman"/>
                <w:color w:val="000000" w:themeColor="text1"/>
                <w:sz w:val="28"/>
                <w:szCs w:val="28"/>
                <w:shd w:val="clear" w:color="auto" w:fill="FFFFFF" w:themeFill="background1"/>
              </w:rPr>
              <w:t>Имеется у большинства</w:t>
            </w:r>
            <w:r w:rsidRPr="003B0B6C">
              <w:rPr>
                <w:rFonts w:ascii="Times New Roman" w:hAnsi="Times New Roman" w:cs="Times New Roman"/>
                <w:color w:val="000000" w:themeColor="text1"/>
                <w:sz w:val="28"/>
                <w:szCs w:val="28"/>
                <w:shd w:val="clear" w:color="auto" w:fill="F7F7F2"/>
              </w:rPr>
              <w:t xml:space="preserve"> </w:t>
            </w:r>
            <w:r w:rsidRPr="003B0B6C">
              <w:rPr>
                <w:rFonts w:ascii="Times New Roman" w:hAnsi="Times New Roman" w:cs="Times New Roman"/>
                <w:color w:val="000000" w:themeColor="text1"/>
                <w:sz w:val="28"/>
                <w:szCs w:val="28"/>
                <w:shd w:val="clear" w:color="auto" w:fill="FFFFFF" w:themeFill="background1"/>
              </w:rPr>
              <w:t>детей</w:t>
            </w:r>
          </w:p>
        </w:tc>
        <w:tc>
          <w:tcPr>
            <w:tcW w:w="0" w:type="auto"/>
            <w:tcBorders>
              <w:top w:val="nil"/>
              <w:left w:val="single" w:sz="4" w:space="0" w:color="auto"/>
              <w:bottom w:val="nil"/>
              <w:right w:val="nil"/>
            </w:tcBorders>
          </w:tcPr>
          <w:p w:rsidR="00B51624" w:rsidRPr="003B0B6C" w:rsidRDefault="00B51624" w:rsidP="003B0B6C">
            <w:pPr>
              <w:spacing w:after="0" w:line="240" w:lineRule="auto"/>
              <w:jc w:val="center"/>
              <w:rPr>
                <w:rFonts w:ascii="Times New Roman" w:eastAsia="Times New Roman" w:hAnsi="Times New Roman" w:cs="Times New Roman"/>
                <w:color w:val="000000" w:themeColor="text1"/>
                <w:sz w:val="28"/>
                <w:szCs w:val="28"/>
              </w:rPr>
            </w:pPr>
          </w:p>
        </w:tc>
        <w:tc>
          <w:tcPr>
            <w:tcW w:w="0" w:type="auto"/>
            <w:tcBorders>
              <w:top w:val="nil"/>
              <w:left w:val="nil"/>
              <w:bottom w:val="nil"/>
              <w:right w:val="nil"/>
            </w:tcBorders>
            <w:shd w:val="clear" w:color="auto" w:fill="FFFFFF" w:themeFill="background1"/>
            <w:tcMar>
              <w:top w:w="0" w:type="dxa"/>
              <w:left w:w="0" w:type="dxa"/>
              <w:bottom w:w="0" w:type="dxa"/>
              <w:right w:w="0" w:type="dxa"/>
            </w:tcMar>
          </w:tcPr>
          <w:p w:rsidR="00B51624" w:rsidRPr="003B0B6C" w:rsidRDefault="001835DD" w:rsidP="003B0B6C">
            <w:pPr>
              <w:spacing w:after="0" w:line="240" w:lineRule="auto"/>
              <w:jc w:val="center"/>
              <w:rPr>
                <w:rFonts w:ascii="Times New Roman" w:eastAsia="Times New Roman" w:hAnsi="Times New Roman" w:cs="Times New Roman"/>
                <w:color w:val="000000" w:themeColor="text1"/>
                <w:sz w:val="28"/>
                <w:szCs w:val="28"/>
              </w:rPr>
            </w:pPr>
            <w:r w:rsidRPr="003B0B6C">
              <w:rPr>
                <w:rFonts w:ascii="Times New Roman" w:hAnsi="Times New Roman" w:cs="Times New Roman"/>
                <w:color w:val="000000" w:themeColor="text1"/>
                <w:sz w:val="28"/>
                <w:szCs w:val="28"/>
                <w:shd w:val="clear" w:color="auto" w:fill="FFFFFF" w:themeFill="background1"/>
              </w:rPr>
              <w:t>Нет способности к</w:t>
            </w:r>
            <w:r w:rsidRPr="003B0B6C">
              <w:rPr>
                <w:rFonts w:ascii="Times New Roman" w:hAnsi="Times New Roman" w:cs="Times New Roman"/>
                <w:color w:val="000000" w:themeColor="text1"/>
                <w:sz w:val="28"/>
                <w:szCs w:val="28"/>
                <w:shd w:val="clear" w:color="auto" w:fill="F7F7F2"/>
              </w:rPr>
              <w:t xml:space="preserve"> </w:t>
            </w:r>
            <w:r w:rsidRPr="003B0B6C">
              <w:rPr>
                <w:rFonts w:ascii="Times New Roman" w:hAnsi="Times New Roman" w:cs="Times New Roman"/>
                <w:color w:val="000000" w:themeColor="text1"/>
                <w:sz w:val="28"/>
                <w:szCs w:val="28"/>
                <w:shd w:val="clear" w:color="auto" w:fill="FFFFFF" w:themeFill="background1"/>
              </w:rPr>
              <w:t>переносу</w:t>
            </w:r>
            <w:r w:rsidRPr="003B0B6C">
              <w:rPr>
                <w:rFonts w:ascii="Times New Roman" w:hAnsi="Times New Roman" w:cs="Times New Roman"/>
                <w:color w:val="000000" w:themeColor="text1"/>
                <w:sz w:val="28"/>
                <w:szCs w:val="28"/>
                <w:shd w:val="clear" w:color="auto" w:fill="F7F7F2"/>
              </w:rPr>
              <w:t xml:space="preserve"> </w:t>
            </w:r>
            <w:r w:rsidRPr="003B0B6C">
              <w:rPr>
                <w:rFonts w:ascii="Times New Roman" w:hAnsi="Times New Roman" w:cs="Times New Roman"/>
                <w:color w:val="000000" w:themeColor="text1"/>
                <w:sz w:val="28"/>
                <w:szCs w:val="28"/>
                <w:shd w:val="clear" w:color="auto" w:fill="FFFFFF" w:themeFill="background1"/>
              </w:rPr>
              <w:t>и</w:t>
            </w:r>
            <w:r w:rsidR="00B51624" w:rsidRPr="003B0B6C">
              <w:rPr>
                <w:rFonts w:ascii="Times New Roman" w:hAnsi="Times New Roman" w:cs="Times New Roman"/>
                <w:color w:val="000000" w:themeColor="text1"/>
                <w:sz w:val="28"/>
                <w:szCs w:val="28"/>
                <w:shd w:val="clear" w:color="auto" w:fill="FFFFFF" w:themeFill="background1"/>
              </w:rPr>
              <w:t xml:space="preserve">ли </w:t>
            </w:r>
            <w:proofErr w:type="gramStart"/>
            <w:r w:rsidR="00B51624" w:rsidRPr="003B0B6C">
              <w:rPr>
                <w:rFonts w:ascii="Times New Roman" w:hAnsi="Times New Roman" w:cs="Times New Roman"/>
                <w:color w:val="000000" w:themeColor="text1"/>
                <w:sz w:val="28"/>
                <w:szCs w:val="28"/>
                <w:shd w:val="clear" w:color="auto" w:fill="FFFFFF" w:themeFill="background1"/>
              </w:rPr>
              <w:t>затруднён</w:t>
            </w:r>
            <w:proofErr w:type="gramEnd"/>
          </w:p>
        </w:tc>
      </w:tr>
    </w:tbl>
    <w:p w:rsidR="001835DD" w:rsidRPr="003B0B6C" w:rsidRDefault="001835DD" w:rsidP="003B0B6C">
      <w:pPr>
        <w:tabs>
          <w:tab w:val="left" w:pos="6600"/>
        </w:tabs>
        <w:spacing w:before="100" w:beforeAutospacing="1" w:after="100" w:afterAutospacing="1" w:line="240" w:lineRule="auto"/>
        <w:jc w:val="center"/>
        <w:rPr>
          <w:rFonts w:ascii="Times New Roman" w:hAnsi="Times New Roman" w:cs="Times New Roman"/>
          <w:color w:val="000000" w:themeColor="text1"/>
          <w:sz w:val="28"/>
          <w:szCs w:val="28"/>
          <w:shd w:val="clear" w:color="auto" w:fill="F7F7F2"/>
        </w:rPr>
      </w:pPr>
    </w:p>
    <w:tbl>
      <w:tblPr>
        <w:tblW w:w="9570" w:type="dxa"/>
        <w:tblInd w:w="72" w:type="dxa"/>
        <w:tblBorders>
          <w:top w:val="single" w:sz="4" w:space="0" w:color="auto"/>
        </w:tblBorders>
        <w:tblLook w:val="0000"/>
      </w:tblPr>
      <w:tblGrid>
        <w:gridCol w:w="9570"/>
      </w:tblGrid>
      <w:tr w:rsidR="001835DD" w:rsidRPr="003B0B6C" w:rsidTr="001835DD">
        <w:trPr>
          <w:trHeight w:val="100"/>
        </w:trPr>
        <w:tc>
          <w:tcPr>
            <w:tcW w:w="9570" w:type="dxa"/>
          </w:tcPr>
          <w:p w:rsidR="001835DD" w:rsidRPr="003B0B6C" w:rsidRDefault="001835DD" w:rsidP="003B0B6C">
            <w:pPr>
              <w:tabs>
                <w:tab w:val="left" w:pos="6600"/>
              </w:tabs>
              <w:spacing w:before="100" w:beforeAutospacing="1" w:after="100" w:afterAutospacing="1" w:line="240" w:lineRule="auto"/>
              <w:jc w:val="center"/>
              <w:rPr>
                <w:rFonts w:ascii="Times New Roman" w:hAnsi="Times New Roman" w:cs="Times New Roman"/>
                <w:color w:val="000000" w:themeColor="text1"/>
                <w:sz w:val="28"/>
                <w:szCs w:val="28"/>
                <w:shd w:val="clear" w:color="auto" w:fill="F7F7F2"/>
              </w:rPr>
            </w:pPr>
          </w:p>
        </w:tc>
      </w:tr>
    </w:tbl>
    <w:p w:rsidR="00B51624" w:rsidRPr="003B0B6C" w:rsidRDefault="00B51624" w:rsidP="003B0B6C">
      <w:pPr>
        <w:shd w:val="clear" w:color="auto" w:fill="FFFFFF" w:themeFill="background1"/>
        <w:tabs>
          <w:tab w:val="left" w:pos="6600"/>
        </w:tabs>
        <w:spacing w:before="100" w:beforeAutospacing="1" w:after="100" w:afterAutospacing="1" w:line="240" w:lineRule="auto"/>
        <w:rPr>
          <w:rFonts w:ascii="Times New Roman" w:hAnsi="Times New Roman" w:cs="Times New Roman"/>
          <w:color w:val="000000" w:themeColor="text1"/>
          <w:sz w:val="28"/>
          <w:szCs w:val="28"/>
          <w:shd w:val="clear" w:color="auto" w:fill="F7F7F2"/>
        </w:rPr>
      </w:pPr>
      <w:r w:rsidRPr="003B0B6C">
        <w:rPr>
          <w:rFonts w:ascii="Times New Roman" w:hAnsi="Times New Roman" w:cs="Times New Roman"/>
          <w:color w:val="000000" w:themeColor="text1"/>
          <w:sz w:val="28"/>
          <w:szCs w:val="28"/>
          <w:shd w:val="clear" w:color="auto" w:fill="FFFFFF" w:themeFill="background1"/>
        </w:rPr>
        <w:t xml:space="preserve">Уровень психической  </w:t>
      </w:r>
      <w:r w:rsidR="001835DD" w:rsidRPr="003B0B6C">
        <w:rPr>
          <w:rFonts w:ascii="Times New Roman" w:hAnsi="Times New Roman" w:cs="Times New Roman"/>
          <w:color w:val="000000" w:themeColor="text1"/>
          <w:sz w:val="28"/>
          <w:szCs w:val="28"/>
          <w:shd w:val="clear" w:color="auto" w:fill="FFFFFF" w:themeFill="background1"/>
        </w:rPr>
        <w:t xml:space="preserve">      </w:t>
      </w:r>
      <w:r w:rsidRPr="003B0B6C">
        <w:rPr>
          <w:rFonts w:ascii="Times New Roman" w:hAnsi="Times New Roman" w:cs="Times New Roman"/>
          <w:color w:val="000000" w:themeColor="text1"/>
          <w:sz w:val="28"/>
          <w:szCs w:val="28"/>
          <w:shd w:val="clear" w:color="auto" w:fill="FFFFFF" w:themeFill="background1"/>
        </w:rPr>
        <w:t>Средний</w:t>
      </w:r>
      <w:r w:rsidRPr="003B0B6C">
        <w:rPr>
          <w:rFonts w:ascii="Times New Roman" w:hAnsi="Times New Roman" w:cs="Times New Roman"/>
          <w:color w:val="000000" w:themeColor="text1"/>
          <w:sz w:val="28"/>
          <w:szCs w:val="28"/>
          <w:shd w:val="clear" w:color="auto" w:fill="FFFFFF" w:themeFill="background1"/>
        </w:rPr>
        <w:tab/>
      </w:r>
      <w:r w:rsidR="001835DD" w:rsidRPr="003B0B6C">
        <w:rPr>
          <w:rFonts w:ascii="Times New Roman" w:hAnsi="Times New Roman" w:cs="Times New Roman"/>
          <w:color w:val="000000" w:themeColor="text1"/>
          <w:sz w:val="28"/>
          <w:szCs w:val="28"/>
          <w:shd w:val="clear" w:color="auto" w:fill="FFFFFF" w:themeFill="background1"/>
        </w:rPr>
        <w:t xml:space="preserve">      </w:t>
      </w:r>
      <w:r w:rsidRPr="003B0B6C">
        <w:rPr>
          <w:rFonts w:ascii="Times New Roman" w:hAnsi="Times New Roman" w:cs="Times New Roman"/>
          <w:color w:val="000000" w:themeColor="text1"/>
          <w:sz w:val="28"/>
          <w:szCs w:val="28"/>
          <w:shd w:val="clear" w:color="auto" w:fill="FFFFFF" w:themeFill="background1"/>
        </w:rPr>
        <w:t>Низкий</w:t>
      </w:r>
    </w:p>
    <w:p w:rsidR="00DA61C6" w:rsidRPr="001A4CE9" w:rsidRDefault="00B51624" w:rsidP="003B0B6C">
      <w:pPr>
        <w:shd w:val="clear" w:color="auto" w:fill="FFFFFF" w:themeFill="background1"/>
        <w:spacing w:before="100" w:beforeAutospacing="1" w:after="100" w:afterAutospacing="1" w:line="240" w:lineRule="auto"/>
        <w:rPr>
          <w:rFonts w:ascii="Times New Roman" w:eastAsia="Times New Roman" w:hAnsi="Times New Roman" w:cs="Times New Roman"/>
          <w:color w:val="000000" w:themeColor="text1"/>
          <w:sz w:val="28"/>
          <w:szCs w:val="28"/>
        </w:rPr>
      </w:pPr>
      <w:r w:rsidRPr="003B0B6C">
        <w:rPr>
          <w:rFonts w:ascii="Times New Roman" w:hAnsi="Times New Roman" w:cs="Times New Roman"/>
          <w:color w:val="000000" w:themeColor="text1"/>
          <w:sz w:val="28"/>
          <w:szCs w:val="28"/>
          <w:shd w:val="clear" w:color="auto" w:fill="F7F7F2"/>
        </w:rPr>
        <w:t>деятельности</w:t>
      </w:r>
    </w:p>
    <w:tbl>
      <w:tblPr>
        <w:tblW w:w="0" w:type="auto"/>
        <w:tblInd w:w="282" w:type="dxa"/>
        <w:tblBorders>
          <w:top w:val="single" w:sz="4" w:space="0" w:color="auto"/>
        </w:tblBorders>
        <w:tblLook w:val="0000"/>
      </w:tblPr>
      <w:tblGrid>
        <w:gridCol w:w="9015"/>
      </w:tblGrid>
      <w:tr w:rsidR="001835DD" w:rsidRPr="001835DD" w:rsidTr="001835DD">
        <w:trPr>
          <w:trHeight w:val="100"/>
        </w:trPr>
        <w:tc>
          <w:tcPr>
            <w:tcW w:w="9015" w:type="dxa"/>
            <w:tcBorders>
              <w:top w:val="single" w:sz="4" w:space="0" w:color="auto"/>
            </w:tcBorders>
          </w:tcPr>
          <w:p w:rsidR="001835DD" w:rsidRPr="001835DD" w:rsidRDefault="001835DD" w:rsidP="001A4CE9">
            <w:pPr>
              <w:spacing w:before="100" w:beforeAutospacing="1" w:after="100" w:afterAutospacing="1" w:line="240" w:lineRule="auto"/>
              <w:rPr>
                <w:rFonts w:ascii="Times New Roman" w:eastAsia="Times New Roman" w:hAnsi="Times New Roman" w:cs="Times New Roman"/>
                <w:color w:val="000000" w:themeColor="text1"/>
                <w:sz w:val="28"/>
                <w:szCs w:val="28"/>
              </w:rPr>
            </w:pPr>
          </w:p>
        </w:tc>
      </w:tr>
    </w:tbl>
    <w:p w:rsidR="001835DD" w:rsidRPr="001835DD" w:rsidRDefault="001A4CE9" w:rsidP="001835DD">
      <w:pPr>
        <w:pStyle w:val="a3"/>
        <w:spacing w:before="0" w:beforeAutospacing="0" w:after="0" w:afterAutospacing="0" w:line="315" w:lineRule="atLeast"/>
        <w:ind w:firstLine="300"/>
        <w:jc w:val="both"/>
        <w:rPr>
          <w:color w:val="2A2723"/>
          <w:sz w:val="28"/>
          <w:szCs w:val="28"/>
        </w:rPr>
      </w:pPr>
      <w:r w:rsidRPr="001A4CE9">
        <w:rPr>
          <w:color w:val="000000" w:themeColor="text1"/>
          <w:sz w:val="28"/>
          <w:szCs w:val="28"/>
        </w:rPr>
        <w:t> </w:t>
      </w:r>
      <w:r w:rsidR="001835DD" w:rsidRPr="001835DD">
        <w:rPr>
          <w:color w:val="2A2723"/>
          <w:sz w:val="28"/>
          <w:szCs w:val="28"/>
        </w:rPr>
        <w:t>Анализ по этим параметрам позволяет выделить своеобразные особенности развития детей с ЗПР и отграничить ЗПР от других аномальных состояний.</w:t>
      </w:r>
    </w:p>
    <w:p w:rsidR="00380E17" w:rsidRPr="001835DD" w:rsidRDefault="00380E17">
      <w:pPr>
        <w:rPr>
          <w:rFonts w:ascii="Times New Roman" w:hAnsi="Times New Roman" w:cs="Times New Roman"/>
          <w:color w:val="000000" w:themeColor="text1"/>
          <w:sz w:val="28"/>
          <w:szCs w:val="28"/>
        </w:rPr>
      </w:pPr>
    </w:p>
    <w:sectPr w:rsidR="00380E17" w:rsidRPr="001835DD" w:rsidSect="007F5A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03257"/>
    <w:multiLevelType w:val="multilevel"/>
    <w:tmpl w:val="E87C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EA3910"/>
    <w:multiLevelType w:val="multilevel"/>
    <w:tmpl w:val="99165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F62F7A"/>
    <w:multiLevelType w:val="multilevel"/>
    <w:tmpl w:val="2282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8F6185"/>
    <w:multiLevelType w:val="multilevel"/>
    <w:tmpl w:val="5D9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3745B6"/>
    <w:multiLevelType w:val="multilevel"/>
    <w:tmpl w:val="2F8E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A4CE9"/>
    <w:rsid w:val="001835DD"/>
    <w:rsid w:val="001A4CE9"/>
    <w:rsid w:val="002049A6"/>
    <w:rsid w:val="00380E17"/>
    <w:rsid w:val="003B0B6C"/>
    <w:rsid w:val="00585DC0"/>
    <w:rsid w:val="0069004F"/>
    <w:rsid w:val="007F5A0B"/>
    <w:rsid w:val="00B07BF7"/>
    <w:rsid w:val="00B51624"/>
    <w:rsid w:val="00DA61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A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4CE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A4CE9"/>
    <w:rPr>
      <w:b/>
      <w:bCs/>
    </w:rPr>
  </w:style>
  <w:style w:type="character" w:styleId="a5">
    <w:name w:val="Emphasis"/>
    <w:basedOn w:val="a0"/>
    <w:uiPriority w:val="20"/>
    <w:qFormat/>
    <w:rsid w:val="001A4CE9"/>
    <w:rPr>
      <w:i/>
      <w:iCs/>
    </w:rPr>
  </w:style>
  <w:style w:type="paragraph" w:customStyle="1" w:styleId="c3">
    <w:name w:val="c3"/>
    <w:basedOn w:val="a"/>
    <w:rsid w:val="001835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1835DD"/>
  </w:style>
  <w:style w:type="character" w:customStyle="1" w:styleId="c0">
    <w:name w:val="c0"/>
    <w:basedOn w:val="a0"/>
    <w:rsid w:val="001835DD"/>
  </w:style>
</w:styles>
</file>

<file path=word/webSettings.xml><?xml version="1.0" encoding="utf-8"?>
<w:webSettings xmlns:r="http://schemas.openxmlformats.org/officeDocument/2006/relationships" xmlns:w="http://schemas.openxmlformats.org/wordprocessingml/2006/main">
  <w:divs>
    <w:div w:id="384763206">
      <w:bodyDiv w:val="1"/>
      <w:marLeft w:val="0"/>
      <w:marRight w:val="0"/>
      <w:marTop w:val="0"/>
      <w:marBottom w:val="0"/>
      <w:divBdr>
        <w:top w:val="none" w:sz="0" w:space="0" w:color="auto"/>
        <w:left w:val="none" w:sz="0" w:space="0" w:color="auto"/>
        <w:bottom w:val="none" w:sz="0" w:space="0" w:color="auto"/>
        <w:right w:val="none" w:sz="0" w:space="0" w:color="auto"/>
      </w:divBdr>
    </w:div>
    <w:div w:id="395711235">
      <w:bodyDiv w:val="1"/>
      <w:marLeft w:val="0"/>
      <w:marRight w:val="0"/>
      <w:marTop w:val="0"/>
      <w:marBottom w:val="0"/>
      <w:divBdr>
        <w:top w:val="none" w:sz="0" w:space="0" w:color="auto"/>
        <w:left w:val="none" w:sz="0" w:space="0" w:color="auto"/>
        <w:bottom w:val="none" w:sz="0" w:space="0" w:color="auto"/>
        <w:right w:val="none" w:sz="0" w:space="0" w:color="auto"/>
      </w:divBdr>
    </w:div>
    <w:div w:id="777263343">
      <w:bodyDiv w:val="1"/>
      <w:marLeft w:val="0"/>
      <w:marRight w:val="0"/>
      <w:marTop w:val="0"/>
      <w:marBottom w:val="0"/>
      <w:divBdr>
        <w:top w:val="none" w:sz="0" w:space="0" w:color="auto"/>
        <w:left w:val="none" w:sz="0" w:space="0" w:color="auto"/>
        <w:bottom w:val="none" w:sz="0" w:space="0" w:color="auto"/>
        <w:right w:val="none" w:sz="0" w:space="0" w:color="auto"/>
      </w:divBdr>
    </w:div>
    <w:div w:id="959840608">
      <w:bodyDiv w:val="1"/>
      <w:marLeft w:val="0"/>
      <w:marRight w:val="0"/>
      <w:marTop w:val="0"/>
      <w:marBottom w:val="0"/>
      <w:divBdr>
        <w:top w:val="none" w:sz="0" w:space="0" w:color="auto"/>
        <w:left w:val="none" w:sz="0" w:space="0" w:color="auto"/>
        <w:bottom w:val="none" w:sz="0" w:space="0" w:color="auto"/>
        <w:right w:val="none" w:sz="0" w:space="0" w:color="auto"/>
      </w:divBdr>
    </w:div>
    <w:div w:id="1327594322">
      <w:bodyDiv w:val="1"/>
      <w:marLeft w:val="0"/>
      <w:marRight w:val="0"/>
      <w:marTop w:val="0"/>
      <w:marBottom w:val="0"/>
      <w:divBdr>
        <w:top w:val="none" w:sz="0" w:space="0" w:color="auto"/>
        <w:left w:val="none" w:sz="0" w:space="0" w:color="auto"/>
        <w:bottom w:val="none" w:sz="0" w:space="0" w:color="auto"/>
        <w:right w:val="none" w:sz="0" w:space="0" w:color="auto"/>
      </w:divBdr>
    </w:div>
    <w:div w:id="1432625908">
      <w:bodyDiv w:val="1"/>
      <w:marLeft w:val="0"/>
      <w:marRight w:val="0"/>
      <w:marTop w:val="0"/>
      <w:marBottom w:val="0"/>
      <w:divBdr>
        <w:top w:val="none" w:sz="0" w:space="0" w:color="auto"/>
        <w:left w:val="none" w:sz="0" w:space="0" w:color="auto"/>
        <w:bottom w:val="none" w:sz="0" w:space="0" w:color="auto"/>
        <w:right w:val="none" w:sz="0" w:space="0" w:color="auto"/>
      </w:divBdr>
    </w:div>
    <w:div w:id="1863665282">
      <w:bodyDiv w:val="1"/>
      <w:marLeft w:val="0"/>
      <w:marRight w:val="0"/>
      <w:marTop w:val="0"/>
      <w:marBottom w:val="0"/>
      <w:divBdr>
        <w:top w:val="none" w:sz="0" w:space="0" w:color="auto"/>
        <w:left w:val="none" w:sz="0" w:space="0" w:color="auto"/>
        <w:bottom w:val="none" w:sz="0" w:space="0" w:color="auto"/>
        <w:right w:val="none" w:sz="0" w:space="0" w:color="auto"/>
      </w:divBdr>
    </w:div>
    <w:div w:id="195015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642F8E-7E9B-45C7-A51D-A4E37774A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1342</Words>
  <Characters>7655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 №2</dc:creator>
  <cp:keywords/>
  <dc:description/>
  <cp:lastModifiedBy>user</cp:lastModifiedBy>
  <cp:revision>5</cp:revision>
  <cp:lastPrinted>2019-02-04T13:37:00Z</cp:lastPrinted>
  <dcterms:created xsi:type="dcterms:W3CDTF">2019-02-04T12:31:00Z</dcterms:created>
  <dcterms:modified xsi:type="dcterms:W3CDTF">2020-03-03T12:01:00Z</dcterms:modified>
</cp:coreProperties>
</file>