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D5F5" w14:textId="77777777" w:rsidR="00AA2C01" w:rsidRPr="00D62B8B" w:rsidRDefault="00AA2C01" w:rsidP="00AA2C01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D62B8B">
        <w:rPr>
          <w:rFonts w:ascii="Monotype Corsiva" w:hAnsi="Monotype Corsiva"/>
          <w:sz w:val="28"/>
          <w:szCs w:val="28"/>
        </w:rPr>
        <w:t>Муниципальное бюджетное дошкольное образовательное учреждение</w:t>
      </w:r>
    </w:p>
    <w:p w14:paraId="48B325EB" w14:textId="77777777" w:rsidR="00AA2C01" w:rsidRPr="00D62B8B" w:rsidRDefault="00AA2C01" w:rsidP="00AA2C01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</w:t>
      </w:r>
      <w:r w:rsidRPr="00D62B8B">
        <w:rPr>
          <w:rFonts w:ascii="Monotype Corsiva" w:hAnsi="Monotype Corsiva"/>
          <w:sz w:val="28"/>
          <w:szCs w:val="28"/>
        </w:rPr>
        <w:t>етский сад №3 «Малышок</w:t>
      </w:r>
    </w:p>
    <w:p w14:paraId="1BC28369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10382139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545F4586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65FAF9E6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6851CCB0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25265780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4AF7A1FD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190E549C" w14:textId="77777777" w:rsidR="00AA2C01" w:rsidRDefault="00AA2C01" w:rsidP="00AA2C0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14:paraId="55D09526" w14:textId="77777777" w:rsidR="00AA2C01" w:rsidRPr="00AA2C01" w:rsidRDefault="00AA2C01" w:rsidP="00AA2C01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AA2C01">
        <w:rPr>
          <w:rFonts w:ascii="Monotype Corsiva" w:hAnsi="Monotype Corsiva"/>
          <w:b/>
          <w:sz w:val="72"/>
          <w:szCs w:val="72"/>
        </w:rPr>
        <w:t xml:space="preserve">Доклад </w:t>
      </w:r>
    </w:p>
    <w:p w14:paraId="3DF6C0A6" w14:textId="77777777" w:rsidR="00AA2C01" w:rsidRPr="004013FC" w:rsidRDefault="00AA2C01" w:rsidP="00AA2C01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4013FC">
        <w:rPr>
          <w:rFonts w:ascii="Monotype Corsiva" w:hAnsi="Monotype Corsiva"/>
          <w:b/>
          <w:sz w:val="72"/>
          <w:szCs w:val="72"/>
        </w:rPr>
        <w:t>на тему:</w:t>
      </w:r>
    </w:p>
    <w:p w14:paraId="3E498515" w14:textId="05E095D3" w:rsidR="00AA2C01" w:rsidRPr="004013FC" w:rsidRDefault="00AA2C01" w:rsidP="00AA2C01">
      <w:pPr>
        <w:jc w:val="center"/>
        <w:rPr>
          <w:rFonts w:ascii="Monotype Corsiva" w:hAnsi="Monotype Corsiva"/>
          <w:b/>
          <w:sz w:val="72"/>
          <w:szCs w:val="72"/>
        </w:rPr>
      </w:pPr>
      <w:r w:rsidRPr="004013FC">
        <w:rPr>
          <w:rFonts w:ascii="Monotype Corsiva" w:hAnsi="Monotype Corsiva"/>
          <w:b/>
          <w:sz w:val="72"/>
          <w:szCs w:val="72"/>
        </w:rPr>
        <w:t>«</w:t>
      </w:r>
      <w:r>
        <w:rPr>
          <w:rFonts w:ascii="Monotype Corsiva" w:hAnsi="Monotype Corsiva"/>
          <w:b/>
          <w:sz w:val="72"/>
          <w:szCs w:val="72"/>
        </w:rPr>
        <w:t>Способы формирования ориентировки во времени и пространстве</w:t>
      </w:r>
      <w:r w:rsidRPr="004013FC">
        <w:rPr>
          <w:rFonts w:ascii="Monotype Corsiva" w:hAnsi="Monotype Corsiva"/>
          <w:b/>
          <w:sz w:val="72"/>
          <w:szCs w:val="72"/>
        </w:rPr>
        <w:t>»</w:t>
      </w:r>
    </w:p>
    <w:p w14:paraId="25835C3C" w14:textId="77777777" w:rsidR="00AA2C01" w:rsidRDefault="00AA2C01" w:rsidP="00AA2C01">
      <w:pPr>
        <w:jc w:val="right"/>
        <w:rPr>
          <w:rFonts w:ascii="Monotype Corsiva" w:hAnsi="Monotype Corsiva"/>
          <w:sz w:val="40"/>
          <w:szCs w:val="40"/>
        </w:rPr>
      </w:pPr>
    </w:p>
    <w:p w14:paraId="3B7628F6" w14:textId="77777777" w:rsidR="00AA2C01" w:rsidRDefault="00AA2C01" w:rsidP="00AA2C01">
      <w:pPr>
        <w:jc w:val="right"/>
        <w:rPr>
          <w:rFonts w:ascii="Monotype Corsiva" w:hAnsi="Monotype Corsiva"/>
          <w:sz w:val="40"/>
          <w:szCs w:val="40"/>
        </w:rPr>
      </w:pPr>
    </w:p>
    <w:p w14:paraId="3F0E43ED" w14:textId="77777777" w:rsidR="00AA2C01" w:rsidRDefault="00AA2C01" w:rsidP="00AA2C01">
      <w:pPr>
        <w:jc w:val="right"/>
        <w:rPr>
          <w:rFonts w:ascii="Monotype Corsiva" w:hAnsi="Monotype Corsiva"/>
          <w:b/>
          <w:sz w:val="40"/>
          <w:szCs w:val="40"/>
        </w:rPr>
      </w:pPr>
    </w:p>
    <w:p w14:paraId="7AC054E9" w14:textId="77777777" w:rsidR="00AA2C01" w:rsidRDefault="00AA2C01" w:rsidP="00AA2C01">
      <w:pPr>
        <w:jc w:val="right"/>
        <w:rPr>
          <w:rFonts w:ascii="Monotype Corsiva" w:hAnsi="Monotype Corsiva"/>
          <w:b/>
          <w:sz w:val="40"/>
          <w:szCs w:val="40"/>
        </w:rPr>
      </w:pPr>
      <w:r w:rsidRPr="004013FC">
        <w:rPr>
          <w:rFonts w:ascii="Monotype Corsiva" w:hAnsi="Monotype Corsiva"/>
          <w:b/>
          <w:sz w:val="40"/>
          <w:szCs w:val="40"/>
        </w:rPr>
        <w:t xml:space="preserve">Подготовил: воспитатель </w:t>
      </w:r>
      <w:r>
        <w:rPr>
          <w:rFonts w:ascii="Monotype Corsiva" w:hAnsi="Monotype Corsiva"/>
          <w:b/>
          <w:sz w:val="40"/>
          <w:szCs w:val="40"/>
        </w:rPr>
        <w:t xml:space="preserve"> </w:t>
      </w:r>
    </w:p>
    <w:p w14:paraId="28151C28" w14:textId="77777777" w:rsidR="00AA2C01" w:rsidRDefault="00AA2C01" w:rsidP="00AA2C01">
      <w:pPr>
        <w:jc w:val="right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МБДОУ д/с №3 «Малышок» </w:t>
      </w:r>
    </w:p>
    <w:p w14:paraId="2150BDC8" w14:textId="238B0A41" w:rsidR="00AA2C01" w:rsidRPr="004013FC" w:rsidRDefault="00AA2C01" w:rsidP="00AA2C01">
      <w:pPr>
        <w:jc w:val="right"/>
        <w:rPr>
          <w:rFonts w:ascii="Monotype Corsiva" w:hAnsi="Monotype Corsiva"/>
          <w:b/>
          <w:sz w:val="40"/>
          <w:szCs w:val="40"/>
        </w:rPr>
      </w:pPr>
      <w:proofErr w:type="spellStart"/>
      <w:r w:rsidRPr="004013FC">
        <w:rPr>
          <w:rFonts w:ascii="Monotype Corsiva" w:hAnsi="Monotype Corsiva"/>
          <w:b/>
          <w:sz w:val="40"/>
          <w:szCs w:val="40"/>
        </w:rPr>
        <w:t>Ю.В.Князева</w:t>
      </w:r>
      <w:proofErr w:type="spellEnd"/>
    </w:p>
    <w:p w14:paraId="318D5D9A" w14:textId="77777777" w:rsidR="00AA2C01" w:rsidRPr="004013FC" w:rsidRDefault="00AA2C01" w:rsidP="00AA2C01">
      <w:pPr>
        <w:jc w:val="right"/>
        <w:rPr>
          <w:rFonts w:ascii="Monotype Corsiva" w:hAnsi="Monotype Corsiva"/>
          <w:b/>
          <w:sz w:val="28"/>
          <w:szCs w:val="28"/>
        </w:rPr>
      </w:pPr>
    </w:p>
    <w:p w14:paraId="174C9C6A" w14:textId="77777777" w:rsidR="00AA2C01" w:rsidRDefault="00AA2C01" w:rsidP="00AA2C01">
      <w:pPr>
        <w:jc w:val="center"/>
        <w:rPr>
          <w:rFonts w:ascii="Monotype Corsiva" w:hAnsi="Monotype Corsiva"/>
          <w:sz w:val="28"/>
          <w:szCs w:val="28"/>
        </w:rPr>
      </w:pPr>
    </w:p>
    <w:p w14:paraId="71193C36" w14:textId="77777777" w:rsidR="00AA2C01" w:rsidRDefault="00AA2C01" w:rsidP="00AA2C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B25DA" w14:textId="6456A2EE" w:rsidR="00AA2C01" w:rsidRDefault="00AA2C01" w:rsidP="00AA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2023 г.</w:t>
      </w:r>
    </w:p>
    <w:p w14:paraId="1B62769F" w14:textId="57D8954D" w:rsidR="00A53688" w:rsidRPr="00A53688" w:rsidRDefault="00AA2C01" w:rsidP="00A53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Холм</w:t>
      </w:r>
    </w:p>
    <w:p w14:paraId="062CFFDA" w14:textId="1D4B04C1" w:rsidR="00073ADF" w:rsidRPr="000319C2" w:rsidRDefault="005E174A" w:rsidP="00073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9C2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073ADF" w:rsidRPr="000319C2">
        <w:rPr>
          <w:rFonts w:ascii="Times New Roman" w:hAnsi="Times New Roman" w:cs="Times New Roman"/>
          <w:b/>
          <w:sz w:val="32"/>
          <w:szCs w:val="32"/>
        </w:rPr>
        <w:t>лайд 1</w:t>
      </w:r>
    </w:p>
    <w:p w14:paraId="082B2ADE" w14:textId="44E0FBE9" w:rsidR="00847858" w:rsidRPr="000319C2" w:rsidRDefault="00847858" w:rsidP="00847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9C2">
        <w:rPr>
          <w:rFonts w:ascii="Times New Roman" w:hAnsi="Times New Roman" w:cs="Times New Roman"/>
          <w:b/>
          <w:sz w:val="32"/>
          <w:szCs w:val="32"/>
        </w:rPr>
        <w:t>«Способы формирования ориентировки во времени и пространстве»</w:t>
      </w:r>
    </w:p>
    <w:p w14:paraId="79D72A49" w14:textId="0667700F" w:rsidR="00847858" w:rsidRPr="000319C2" w:rsidRDefault="00847858" w:rsidP="0084785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0319C2">
        <w:rPr>
          <w:rFonts w:ascii="Times New Roman" w:hAnsi="Times New Roman" w:cs="Times New Roman"/>
          <w:bCs/>
          <w:sz w:val="32"/>
          <w:szCs w:val="32"/>
        </w:rPr>
        <w:t>Дата проведения:17.04.23</w:t>
      </w:r>
    </w:p>
    <w:p w14:paraId="4942B056" w14:textId="5181A315" w:rsidR="00847858" w:rsidRPr="000319C2" w:rsidRDefault="00847858" w:rsidP="00847858">
      <w:pPr>
        <w:rPr>
          <w:rFonts w:ascii="Times New Roman" w:hAnsi="Times New Roman" w:cs="Times New Roman"/>
          <w:bCs/>
          <w:sz w:val="32"/>
          <w:szCs w:val="32"/>
        </w:rPr>
      </w:pPr>
      <w:r w:rsidRPr="000319C2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proofErr w:type="gramStart"/>
      <w:r w:rsidRPr="000319C2">
        <w:rPr>
          <w:rFonts w:ascii="Times New Roman" w:hAnsi="Times New Roman" w:cs="Times New Roman"/>
          <w:bCs/>
          <w:sz w:val="32"/>
          <w:szCs w:val="32"/>
        </w:rPr>
        <w:t>Ю.В.</w:t>
      </w:r>
      <w:proofErr w:type="gramEnd"/>
      <w:r w:rsidRPr="000319C2">
        <w:rPr>
          <w:rFonts w:ascii="Times New Roman" w:hAnsi="Times New Roman" w:cs="Times New Roman"/>
          <w:bCs/>
          <w:sz w:val="32"/>
          <w:szCs w:val="32"/>
        </w:rPr>
        <w:t xml:space="preserve"> Князева</w:t>
      </w:r>
    </w:p>
    <w:p w14:paraId="70F0CCEC" w14:textId="77777777" w:rsidR="000319C2" w:rsidRPr="000319C2" w:rsidRDefault="00073ADF" w:rsidP="00847858">
      <w:pPr>
        <w:pStyle w:val="a3"/>
        <w:spacing w:before="0" w:beforeAutospacing="0" w:after="240" w:afterAutospacing="0"/>
        <w:rPr>
          <w:sz w:val="32"/>
          <w:szCs w:val="32"/>
        </w:rPr>
      </w:pPr>
      <w:r w:rsidRPr="000319C2">
        <w:rPr>
          <w:b/>
          <w:bCs/>
          <w:sz w:val="32"/>
          <w:szCs w:val="32"/>
        </w:rPr>
        <w:t>Слайд 2</w:t>
      </w:r>
      <w:r w:rsidRPr="000319C2">
        <w:rPr>
          <w:sz w:val="32"/>
          <w:szCs w:val="32"/>
        </w:rPr>
        <w:t xml:space="preserve"> </w:t>
      </w:r>
      <w:r w:rsidR="00847858" w:rsidRPr="000319C2">
        <w:rPr>
          <w:sz w:val="32"/>
          <w:szCs w:val="32"/>
        </w:rPr>
        <w:t xml:space="preserve">Ребенок с ранних лет сталкивается с необходимостью ориентироваться </w:t>
      </w:r>
      <w:r w:rsidR="00847858" w:rsidRPr="000319C2">
        <w:rPr>
          <w:sz w:val="32"/>
          <w:szCs w:val="32"/>
        </w:rPr>
        <w:t>в</w:t>
      </w:r>
      <w:r w:rsidR="00847858" w:rsidRPr="000319C2">
        <w:rPr>
          <w:sz w:val="32"/>
          <w:szCs w:val="32"/>
        </w:rPr>
        <w:t xml:space="preserve">о времени и пространстве. При помощи взрослых он усваивает </w:t>
      </w:r>
      <w:proofErr w:type="gramStart"/>
      <w:r w:rsidR="00847858" w:rsidRPr="000319C2">
        <w:rPr>
          <w:sz w:val="32"/>
          <w:szCs w:val="32"/>
        </w:rPr>
        <w:t>самые простейшие</w:t>
      </w:r>
      <w:proofErr w:type="gramEnd"/>
      <w:r w:rsidR="00847858" w:rsidRPr="000319C2">
        <w:rPr>
          <w:sz w:val="32"/>
          <w:szCs w:val="32"/>
        </w:rPr>
        <w:t xml:space="preserve"> представления об этом: слева, справа, вверху, внизу, в центре, над, под, между, по часовой стрелке, против часовой стрелки, в том же направлении, в противоположном направлении и др. Все эти понятия способствуют развитию пространственного воображения у детей. Умение ребенка представить, спрогнозировать, что произойдет в ближайшем будущем в пространстве, закладывает у него основы логики и мышления.</w:t>
      </w:r>
    </w:p>
    <w:p w14:paraId="17E57D73" w14:textId="0863FD53" w:rsidR="00847858" w:rsidRPr="005E174A" w:rsidRDefault="000319C2" w:rsidP="00847858">
      <w:pPr>
        <w:pStyle w:val="a3"/>
        <w:spacing w:before="0" w:beforeAutospacing="0" w:after="24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847858" w:rsidRPr="005E174A">
        <w:rPr>
          <w:sz w:val="32"/>
          <w:szCs w:val="32"/>
        </w:rPr>
        <w:t>Таким образом, актуальным представляется развитие у дошкольников адекватных способов восприятия пространства, полноценных пространственных представлений и прочных навыков ориентировки в пространстве; эта задача выступает как необходимый элемент подготовки ребенка к школе, являющейся, в свою очередь, одной из важнейших задач дошкольного воспитания.</w:t>
      </w:r>
    </w:p>
    <w:p w14:paraId="5191E3A4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и пространство – наиболее трудные категории для усвоения дошкольниками, потому необходимо уделять им особое внимание.</w:t>
      </w:r>
    </w:p>
    <w:p w14:paraId="64D6FB58" w14:textId="2FA33B3C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очень специфично, оно всегда в движении, оно нематериально, дети не могут его «увидеть». В связи с этим необходимо помочь дошкольникам усвоить временные характеристики (текучесть, непрерывность, необратимость), меры времени (минута, час, сутки, неделя, месяц, год) и научить оперировать этими понятиями.</w:t>
      </w:r>
    </w:p>
    <w:p w14:paraId="0D05F1D5" w14:textId="77777777" w:rsidR="000319C2" w:rsidRDefault="000319C2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67546F9" w14:textId="2E123EF4" w:rsidR="00847858" w:rsidRPr="00847858" w:rsidRDefault="00073ADF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E17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Слайд3 </w:t>
      </w:r>
      <w:r w:rsidR="00847858"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Какие же упражнения, задания и вопросы можно предложить детям для развития ориентировки во времени</w:t>
      </w:r>
      <w:r w:rsidR="00847858" w:rsidRPr="008478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</w:p>
    <w:p w14:paraId="7C30766D" w14:textId="2D64DC1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0957C9BE" wp14:editId="07E342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21717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ADF" w:rsidRPr="005E17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Слайд4 </w:t>
      </w:r>
      <w:r w:rsidRPr="00847858">
        <w:rPr>
          <w:rFonts w:ascii="Times New Roman" w:eastAsia="Times New Roman" w:hAnsi="Times New Roman" w:cs="Times New Roman"/>
          <w:color w:val="FF3300"/>
          <w:sz w:val="32"/>
          <w:szCs w:val="32"/>
          <w:lang w:eastAsia="ru-RU"/>
        </w:rPr>
        <w:t>Сутки</w:t>
      </w:r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(утро, день, вечер, ночь) – Что наступит после ночи? Какое время суток перед днём?  Между утром и вечером какое время суток? Что раньше утро или вечер? Что позже вечер или ночь?</w:t>
      </w:r>
    </w:p>
    <w:p w14:paraId="6A3C27BC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FF3300"/>
          <w:sz w:val="32"/>
          <w:szCs w:val="32"/>
          <w:lang w:eastAsia="ru-RU"/>
        </w:rPr>
        <w:t>Неделя</w:t>
      </w:r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– Называем дни недели по порядку. Понедельник – который по счёту в неделе? Как называется пятый (третий, шестой, второй) день недели? Как называются выходные (рабочие) дни? Если сегодня вторник, то завтра будет …? Если сегодня </w:t>
      </w:r>
      <w:proofErr w:type="gramStart"/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суббота</w:t>
      </w:r>
      <w:proofErr w:type="gramEnd"/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вчера была…? Назови дни недели после четверга? Назови день недели между воскресеньем и вторником? Назови день недели перед средой?</w:t>
      </w:r>
    </w:p>
    <w:p w14:paraId="20CD461E" w14:textId="0EF17240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FF3300"/>
          <w:sz w:val="32"/>
          <w:szCs w:val="32"/>
          <w:lang w:eastAsia="ru-RU"/>
        </w:rPr>
        <w:t>Месяцы</w:t>
      </w:r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 Называем</w:t>
      </w:r>
      <w:proofErr w:type="gramEnd"/>
      <w:r w:rsidRPr="00847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месяцы по порядку. Как называется первый месяц года? Второй? Седьмой? Сколько месяцев в году?  Назови зимние месяцы? Осенние, весенние, летние? В каком месяце твой (мамин, папин) день рождения? </w:t>
      </w:r>
    </w:p>
    <w:p w14:paraId="62807002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FF3300"/>
          <w:sz w:val="32"/>
          <w:szCs w:val="32"/>
        </w:rPr>
        <w:t>Времена года</w:t>
      </w:r>
      <w:r w:rsidRPr="005E174A">
        <w:rPr>
          <w:color w:val="000000"/>
          <w:sz w:val="32"/>
          <w:szCs w:val="32"/>
        </w:rPr>
        <w:t xml:space="preserve">: </w:t>
      </w:r>
      <w:proofErr w:type="gramStart"/>
      <w:r w:rsidRPr="005E174A">
        <w:rPr>
          <w:color w:val="000000"/>
          <w:sz w:val="32"/>
          <w:szCs w:val="32"/>
        </w:rPr>
        <w:t>–  Называем</w:t>
      </w:r>
      <w:proofErr w:type="gramEnd"/>
      <w:r w:rsidRPr="005E174A">
        <w:rPr>
          <w:color w:val="000000"/>
          <w:sz w:val="32"/>
          <w:szCs w:val="32"/>
        </w:rPr>
        <w:t xml:space="preserve"> времена года по порядку. Какое время года перед зимой? После осени? Какое время года любимое? В какие игры мы играем зимой? Летом? Какую одежду мы носим зимой, летом, осенью, весной?</w:t>
      </w:r>
    </w:p>
    <w:p w14:paraId="69725EEA" w14:textId="77777777" w:rsidR="00073ADF" w:rsidRPr="005E174A" w:rsidRDefault="00073AD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8"/>
          <w:color w:val="000000" w:themeColor="text1"/>
          <w:sz w:val="32"/>
          <w:szCs w:val="32"/>
          <w:bdr w:val="none" w:sz="0" w:space="0" w:color="auto" w:frame="1"/>
        </w:rPr>
      </w:pPr>
    </w:p>
    <w:p w14:paraId="7455E3AD" w14:textId="6C4335C3" w:rsidR="00847858" w:rsidRPr="005E174A" w:rsidRDefault="00073AD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proofErr w:type="gramStart"/>
      <w:r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>Слайд5</w:t>
      </w:r>
      <w:proofErr w:type="gramEnd"/>
      <w:r w:rsidRPr="005E174A">
        <w:rPr>
          <w:rStyle w:val="a8"/>
          <w:color w:val="FF3300"/>
          <w:sz w:val="32"/>
          <w:szCs w:val="32"/>
          <w:bdr w:val="none" w:sz="0" w:space="0" w:color="auto" w:frame="1"/>
        </w:rPr>
        <w:t xml:space="preserve"> </w:t>
      </w:r>
      <w:r w:rsidR="00847858" w:rsidRPr="005E174A">
        <w:rPr>
          <w:color w:val="000000"/>
          <w:sz w:val="32"/>
          <w:szCs w:val="32"/>
        </w:rPr>
        <w:t>Ориентироваться в данных понятиях помогут приметы, пословицы, стихи, загадки. др.</w:t>
      </w:r>
    </w:p>
    <w:p w14:paraId="1E0C53B8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rStyle w:val="a8"/>
          <w:color w:val="000000"/>
          <w:sz w:val="32"/>
          <w:szCs w:val="32"/>
          <w:bdr w:val="none" w:sz="0" w:space="0" w:color="auto" w:frame="1"/>
        </w:rPr>
        <w:t> </w:t>
      </w:r>
    </w:p>
    <w:p w14:paraId="59F474A9" w14:textId="48A8A129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rStyle w:val="a8"/>
          <w:color w:val="FF3300"/>
          <w:sz w:val="32"/>
          <w:szCs w:val="32"/>
          <w:bdr w:val="none" w:sz="0" w:space="0" w:color="auto" w:frame="1"/>
        </w:rPr>
        <w:t>Пословицы и поговорки о времени</w:t>
      </w:r>
    </w:p>
    <w:p w14:paraId="122C67CA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Всему свое время.</w:t>
      </w:r>
    </w:p>
    <w:p w14:paraId="4C96758B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Долог день до вечера, коли делать нечего.</w:t>
      </w:r>
    </w:p>
    <w:p w14:paraId="43282213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Солнце низко - вечер близко.</w:t>
      </w:r>
    </w:p>
    <w:p w14:paraId="75AFFECD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Худо лето, когда солнца нету.</w:t>
      </w:r>
    </w:p>
    <w:p w14:paraId="7BCEFEBF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Лето идет вприпрыжку, а зима - вразвалку.</w:t>
      </w:r>
    </w:p>
    <w:p w14:paraId="313258A2" w14:textId="77777777" w:rsidR="005755CC" w:rsidRPr="005E174A" w:rsidRDefault="005755CC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noProof/>
          <w:color w:val="181818"/>
          <w:sz w:val="32"/>
          <w:szCs w:val="32"/>
        </w:rPr>
      </w:pPr>
    </w:p>
    <w:p w14:paraId="4F0FE464" w14:textId="506797AB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В августе осень с летом борются.</w:t>
      </w:r>
    </w:p>
    <w:p w14:paraId="2FB9A5AC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В октябре на одном часу и дождь и снег.</w:t>
      </w:r>
    </w:p>
    <w:p w14:paraId="00158D0F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Декабрь год кончает, зиму начинает.</w:t>
      </w:r>
    </w:p>
    <w:p w14:paraId="55D11632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Новый год - к весне поворот.</w:t>
      </w:r>
    </w:p>
    <w:p w14:paraId="514D5A46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181818"/>
          <w:sz w:val="32"/>
          <w:szCs w:val="32"/>
        </w:rPr>
      </w:pPr>
      <w:r w:rsidRPr="005E174A">
        <w:rPr>
          <w:color w:val="000000"/>
          <w:sz w:val="32"/>
          <w:szCs w:val="32"/>
        </w:rPr>
        <w:t>Январь - году начало, зиме середка.</w:t>
      </w:r>
    </w:p>
    <w:p w14:paraId="548689E9" w14:textId="22AAAFA5" w:rsidR="005755CC" w:rsidRPr="005E174A" w:rsidRDefault="005755CC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8"/>
          <w:color w:val="000000" w:themeColor="text1"/>
          <w:sz w:val="32"/>
          <w:szCs w:val="32"/>
          <w:bdr w:val="none" w:sz="0" w:space="0" w:color="auto" w:frame="1"/>
        </w:rPr>
      </w:pPr>
    </w:p>
    <w:p w14:paraId="1F8D1C4E" w14:textId="6B57CEF0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FF0000"/>
          <w:sz w:val="32"/>
          <w:szCs w:val="32"/>
        </w:rPr>
      </w:pPr>
      <w:r w:rsidRPr="005E174A">
        <w:rPr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0" wp14:anchorId="20A4522C" wp14:editId="5F955DF0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756410" cy="1756410"/>
            <wp:effectExtent l="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EE"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 xml:space="preserve">Слайд 6 </w:t>
      </w:r>
      <w:r w:rsidRPr="005E174A">
        <w:rPr>
          <w:rStyle w:val="a8"/>
          <w:color w:val="FF0000"/>
          <w:sz w:val="32"/>
          <w:szCs w:val="32"/>
          <w:bdr w:val="none" w:sz="0" w:space="0" w:color="auto" w:frame="1"/>
        </w:rPr>
        <w:t>Загадки о времени</w:t>
      </w:r>
    </w:p>
    <w:p w14:paraId="03838CE5" w14:textId="05BB5EC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Что возвратить нельзя?</w:t>
      </w:r>
    </w:p>
    <w:p w14:paraId="68C0D547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                                       (Время)</w:t>
      </w:r>
    </w:p>
    <w:p w14:paraId="48C2E573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Братьев этих ровно семь.</w:t>
      </w:r>
    </w:p>
    <w:p w14:paraId="77E952C0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Вам они известны всем.</w:t>
      </w:r>
    </w:p>
    <w:p w14:paraId="4D18981E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Каждую неделю кругом</w:t>
      </w:r>
    </w:p>
    <w:p w14:paraId="4390A737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Ходят братья друг за другом.</w:t>
      </w:r>
    </w:p>
    <w:p w14:paraId="1F6BCD89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Попрощается последний </w:t>
      </w:r>
      <w:r w:rsidRPr="005E174A">
        <w:rPr>
          <w:color w:val="000000" w:themeColor="text1"/>
          <w:sz w:val="32"/>
          <w:szCs w:val="32"/>
        </w:rPr>
        <w:softHyphen/>
      </w:r>
    </w:p>
    <w:p w14:paraId="05B8D179" w14:textId="30A6AEEB" w:rsidR="00847858" w:rsidRPr="005E174A" w:rsidRDefault="005E174A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</w:t>
      </w:r>
      <w:r w:rsidR="00847858" w:rsidRPr="005E174A">
        <w:rPr>
          <w:color w:val="000000" w:themeColor="text1"/>
          <w:sz w:val="32"/>
          <w:szCs w:val="32"/>
        </w:rPr>
        <w:t>Появляется передний.</w:t>
      </w:r>
    </w:p>
    <w:p w14:paraId="1E48B420" w14:textId="619862E0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                             </w:t>
      </w:r>
      <w:r w:rsidR="005E174A">
        <w:rPr>
          <w:color w:val="000000" w:themeColor="text1"/>
          <w:sz w:val="32"/>
          <w:szCs w:val="32"/>
        </w:rPr>
        <w:t xml:space="preserve">                                          </w:t>
      </w:r>
      <w:r w:rsidRPr="005E174A">
        <w:rPr>
          <w:color w:val="000000" w:themeColor="text1"/>
          <w:sz w:val="32"/>
          <w:szCs w:val="32"/>
        </w:rPr>
        <w:t>(Дни недели)</w:t>
      </w:r>
    </w:p>
    <w:p w14:paraId="6632E6B2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Вчера было,</w:t>
      </w:r>
    </w:p>
    <w:p w14:paraId="49C927E9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Сегодня есть</w:t>
      </w:r>
    </w:p>
    <w:p w14:paraId="196F0E00" w14:textId="77777777" w:rsidR="005755CC" w:rsidRPr="005E174A" w:rsidRDefault="00847858" w:rsidP="005755C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И завтра будет.</w:t>
      </w:r>
    </w:p>
    <w:p w14:paraId="1B5504D8" w14:textId="10A572FD" w:rsidR="00847858" w:rsidRPr="005E174A" w:rsidRDefault="005755CC" w:rsidP="005755C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                      </w:t>
      </w:r>
      <w:r w:rsidR="00847858" w:rsidRPr="005E174A">
        <w:rPr>
          <w:color w:val="000000" w:themeColor="text1"/>
          <w:sz w:val="32"/>
          <w:szCs w:val="32"/>
        </w:rPr>
        <w:t>(Время)</w:t>
      </w:r>
    </w:p>
    <w:p w14:paraId="27A78EA3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Есть семь братьев:</w:t>
      </w:r>
    </w:p>
    <w:p w14:paraId="6217D795" w14:textId="6622C3D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Годами равные, именами разные.</w:t>
      </w:r>
    </w:p>
    <w:p w14:paraId="47B65D33" w14:textId="4BFBEBFA" w:rsidR="00847858" w:rsidRPr="005E174A" w:rsidRDefault="005755CC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                                                   </w:t>
      </w:r>
      <w:r w:rsidR="00847858" w:rsidRPr="005E174A">
        <w:rPr>
          <w:color w:val="000000" w:themeColor="text1"/>
          <w:sz w:val="32"/>
          <w:szCs w:val="32"/>
        </w:rPr>
        <w:t>(Дни недели)</w:t>
      </w:r>
    </w:p>
    <w:p w14:paraId="7DAEA700" w14:textId="39780FAD" w:rsidR="005A78EE" w:rsidRPr="005E174A" w:rsidRDefault="005E174A" w:rsidP="005E1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5A78EE" w:rsidRPr="005E174A">
        <w:rPr>
          <w:b/>
          <w:bCs/>
          <w:color w:val="000000" w:themeColor="text1"/>
          <w:sz w:val="32"/>
          <w:szCs w:val="32"/>
        </w:rPr>
        <w:t xml:space="preserve">Слайд 7 </w:t>
      </w:r>
    </w:p>
    <w:p w14:paraId="2EAA788A" w14:textId="2891D53F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 Стоит дуб,</w:t>
      </w:r>
    </w:p>
    <w:p w14:paraId="5CDF0585" w14:textId="3F15BEED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дубе двенадцать веток,</w:t>
      </w:r>
    </w:p>
    <w:p w14:paraId="72E3B2C7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каждой ветке по четыре гнезда,</w:t>
      </w:r>
    </w:p>
    <w:p w14:paraId="244E78FA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каждом гнезде по семь птенцов,</w:t>
      </w:r>
    </w:p>
    <w:p w14:paraId="7183CBE2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каждого птенца одно крыло белое</w:t>
      </w:r>
    </w:p>
    <w:p w14:paraId="68319EBA" w14:textId="77777777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Другое - черное.</w:t>
      </w:r>
    </w:p>
    <w:p w14:paraId="585D40C7" w14:textId="4A02107E" w:rsidR="00847858" w:rsidRPr="00847858" w:rsidRDefault="00847858" w:rsidP="005755C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478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(Год, 12 месяцев, 4 недели, 7 дней, день и ночь)    </w:t>
      </w:r>
    </w:p>
    <w:p w14:paraId="42901D2E" w14:textId="6CC39FD2" w:rsidR="00847858" w:rsidRPr="00847858" w:rsidRDefault="00847858" w:rsidP="0084785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55"/>
        <w:gridCol w:w="164"/>
        <w:gridCol w:w="164"/>
        <w:gridCol w:w="6463"/>
        <w:gridCol w:w="444"/>
        <w:gridCol w:w="1020"/>
      </w:tblGrid>
      <w:tr w:rsidR="00847858" w:rsidRPr="00847858" w14:paraId="029D66F9" w14:textId="77777777" w:rsidTr="00847858">
        <w:trPr>
          <w:trHeight w:val="195"/>
          <w:tblCellSpacing w:w="0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14:paraId="2DBC3AE3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92BF3C1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1632EC10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3A96D716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95" w:type="dxa"/>
            <w:shd w:val="clear" w:color="auto" w:fill="FFFFFF"/>
            <w:vAlign w:val="center"/>
            <w:hideMark/>
          </w:tcPr>
          <w:p w14:paraId="47C64673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1C89935B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64E6BAE9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7858" w:rsidRPr="00847858" w14:paraId="19D0EA1A" w14:textId="77777777" w:rsidTr="00847858">
        <w:trPr>
          <w:trHeight w:val="1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840844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433E002E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  <w:r w:rsidRPr="00847858">
              <w:rPr>
                <w:rFonts w:ascii="Open Sans" w:eastAsia="Times New Roman" w:hAnsi="Open Sans" w:cs="Open Sans"/>
                <w:noProof/>
                <w:color w:val="181818"/>
                <w:sz w:val="32"/>
                <w:szCs w:val="32"/>
                <w:lang w:eastAsia="ru-RU"/>
              </w:rPr>
              <w:drawing>
                <wp:inline distT="0" distB="0" distL="0" distR="0" wp14:anchorId="16295239" wp14:editId="4A440988">
                  <wp:extent cx="493395" cy="575310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9CFA2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F5B68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291A8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A8AA9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64AD0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7858" w:rsidRPr="00847858" w14:paraId="560DE87A" w14:textId="77777777" w:rsidTr="00847858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B1A76E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712BD0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AA7FFD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77FCD3F1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  <w:r w:rsidRPr="00847858">
              <w:rPr>
                <w:rFonts w:ascii="Open Sans" w:eastAsia="Times New Roman" w:hAnsi="Open Sans" w:cs="Open Sans"/>
                <w:noProof/>
                <w:color w:val="181818"/>
                <w:sz w:val="32"/>
                <w:szCs w:val="32"/>
                <w:lang w:eastAsia="ru-RU"/>
              </w:rPr>
              <w:drawing>
                <wp:inline distT="0" distB="0" distL="0" distR="0" wp14:anchorId="2F2E826B" wp14:editId="7CB7BE49">
                  <wp:extent cx="2034283" cy="2364176"/>
                  <wp:effectExtent l="0" t="0" r="4445" b="0"/>
                  <wp:docPr id="15" name="Рисунок 15" descr="Изображение выглядит как кар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карт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308" cy="237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BB163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0E355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7858" w:rsidRPr="00847858" w14:paraId="1758ED84" w14:textId="77777777" w:rsidTr="008478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9C7DCA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296B0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B8B6C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06B86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F9E3D9" w14:textId="77777777" w:rsidR="00847858" w:rsidRPr="00847858" w:rsidRDefault="00847858" w:rsidP="0084785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6D286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73E96" w14:textId="77777777" w:rsidR="00847858" w:rsidRPr="00847858" w:rsidRDefault="00847858" w:rsidP="008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A2240D9" w14:textId="499C9F71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Open Sans" w:hAnsi="Open Sans" w:cs="Open Sans"/>
          <w:color w:val="181818"/>
          <w:sz w:val="32"/>
          <w:szCs w:val="32"/>
        </w:rPr>
      </w:pPr>
    </w:p>
    <w:p w14:paraId="611DA448" w14:textId="78E042ED" w:rsidR="00847858" w:rsidRPr="005E174A" w:rsidRDefault="005A78EE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b/>
          <w:bCs/>
          <w:color w:val="000000" w:themeColor="text1"/>
          <w:sz w:val="32"/>
          <w:szCs w:val="32"/>
        </w:rPr>
        <w:lastRenderedPageBreak/>
        <w:t xml:space="preserve">Слайд8 </w:t>
      </w:r>
      <w:r w:rsidR="00847858" w:rsidRPr="005E174A">
        <w:rPr>
          <w:b/>
          <w:bCs/>
          <w:color w:val="000000" w:themeColor="text1"/>
          <w:sz w:val="32"/>
          <w:szCs w:val="32"/>
        </w:rPr>
        <w:t>Пространственное ориентирование</w:t>
      </w:r>
      <w:r w:rsidR="00847858" w:rsidRPr="005E174A">
        <w:rPr>
          <w:color w:val="000000" w:themeColor="text1"/>
          <w:sz w:val="32"/>
          <w:szCs w:val="32"/>
        </w:rPr>
        <w:t> – это особый вид восприятия при помощи зрительного, слухового и кинестетического анализаторов. В дошкольном возрасте важно обеспечить действенное овладение детьми пространственной ориентацией. Они должны не только определять направления и отношения между предметами, но и уметь использовать эти знания: передвигаться в указанном направлении, располагать и перемещать предметы и др.</w:t>
      </w:r>
    </w:p>
    <w:p w14:paraId="493447A8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>Для развития пространственных ориентировок можно предложить детям такие задания:</w:t>
      </w:r>
    </w:p>
    <w:p w14:paraId="75ADC847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– Покажи левую руку? Правое ухо? Левую ногу? Правый глаз? Какие предметы в комнате находятся слева от тебя? Справа? Сверху? Снизу?</w:t>
      </w:r>
    </w:p>
    <w:p w14:paraId="26E93A3D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Рассматривая иллюстрации в любой </w:t>
      </w:r>
      <w:proofErr w:type="gramStart"/>
      <w:r w:rsidRPr="005E174A">
        <w:rPr>
          <w:color w:val="000000" w:themeColor="text1"/>
          <w:sz w:val="32"/>
          <w:szCs w:val="32"/>
        </w:rPr>
        <w:t>книге,  можно</w:t>
      </w:r>
      <w:proofErr w:type="gramEnd"/>
      <w:r w:rsidRPr="005E174A">
        <w:rPr>
          <w:color w:val="000000" w:themeColor="text1"/>
          <w:sz w:val="32"/>
          <w:szCs w:val="32"/>
        </w:rPr>
        <w:t xml:space="preserve"> задавать вопросы: что находится слева от…, справа, сзади, за, над, перед, под, между, рядом, около, возле?</w:t>
      </w:r>
    </w:p>
    <w:p w14:paraId="5C6C061B" w14:textId="3D7CD0A2" w:rsidR="00847858" w:rsidRPr="005E174A" w:rsidRDefault="005A78EE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 xml:space="preserve">Слайд </w:t>
      </w:r>
      <w:proofErr w:type="gramStart"/>
      <w:r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 xml:space="preserve">9  </w:t>
      </w:r>
      <w:r w:rsidR="00847858"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>Можно</w:t>
      </w:r>
      <w:proofErr w:type="gramEnd"/>
      <w:r w:rsidR="00847858"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 xml:space="preserve"> выполнить с детьми рисуночный диктант</w:t>
      </w:r>
      <w:r w:rsidR="00847858" w:rsidRPr="005E174A">
        <w:rPr>
          <w:color w:val="000000" w:themeColor="text1"/>
          <w:sz w:val="32"/>
          <w:szCs w:val="32"/>
        </w:rPr>
        <w:t>, например: дать ребёнку лист бумаги с нарисованной  посередине листа ёлочкой и сказать ему: «Нарисуй: под ёлкой гриб (пауза – ребёнок рисует), над ёлкой солнце (пауза), справа – пенёк (пауза),  слева – цветок (пауза), перед ёлкой зайца (пауза), на ёлке – птичку.</w:t>
      </w:r>
    </w:p>
    <w:p w14:paraId="373332BE" w14:textId="785CBCFA" w:rsidR="00847858" w:rsidRPr="005E174A" w:rsidRDefault="00310E2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0D7030D7" wp14:editId="40690686">
            <wp:simplePos x="0" y="0"/>
            <wp:positionH relativeFrom="page">
              <wp:posOffset>2033941</wp:posOffset>
            </wp:positionH>
            <wp:positionV relativeFrom="paragraph">
              <wp:posOffset>77392</wp:posOffset>
            </wp:positionV>
            <wp:extent cx="1746250" cy="2164715"/>
            <wp:effectExtent l="0" t="0" r="6350" b="6985"/>
            <wp:wrapSquare wrapText="bothSides"/>
            <wp:docPr id="20" name="Рисунок 6" descr="Изображение выглядит как штриховой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" descr="Изображение выглядит как штриховой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58" w:rsidRPr="005E174A">
        <w:rPr>
          <w:color w:val="000000" w:themeColor="text1"/>
          <w:sz w:val="32"/>
          <w:szCs w:val="32"/>
        </w:rPr>
        <w:t> </w:t>
      </w:r>
    </w:p>
    <w:p w14:paraId="422E834E" w14:textId="4C1A5088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1ED1BDD6" w14:textId="66A2B679" w:rsidR="00A53688" w:rsidRPr="005E174A" w:rsidRDefault="00A53688" w:rsidP="00DB64CF">
      <w:pPr>
        <w:pStyle w:val="a3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</w:p>
    <w:p w14:paraId="3E9F5F0C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4FC13D26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7D06C975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21D1C2F3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6E4EB7E1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27D82BCA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55C40306" w14:textId="77777777" w:rsidR="00BD00CF" w:rsidRPr="005E174A" w:rsidRDefault="00BD00CF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</w:p>
    <w:p w14:paraId="2DB125B0" w14:textId="47F36708" w:rsidR="005E174A" w:rsidRPr="005E174A" w:rsidRDefault="005E174A" w:rsidP="005E17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  <w:r w:rsidR="00847858" w:rsidRPr="005E174A">
        <w:rPr>
          <w:color w:val="000000" w:themeColor="text1"/>
          <w:sz w:val="32"/>
          <w:szCs w:val="32"/>
        </w:rPr>
        <w:t>Большую роль в развитии пространственных ориентировок</w:t>
      </w:r>
      <w:r w:rsidR="00847858" w:rsidRPr="005E174A">
        <w:rPr>
          <w:rStyle w:val="apple-converted-space"/>
          <w:color w:val="000000" w:themeColor="text1"/>
          <w:sz w:val="32"/>
          <w:szCs w:val="32"/>
        </w:rPr>
        <w:t> </w:t>
      </w:r>
      <w:r w:rsidR="00847858" w:rsidRPr="005E174A">
        <w:rPr>
          <w:rStyle w:val="a8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играет</w:t>
      </w:r>
      <w:r w:rsidR="00847858" w:rsidRPr="005E174A">
        <w:rPr>
          <w:rStyle w:val="a8"/>
          <w:color w:val="000000" w:themeColor="text1"/>
          <w:sz w:val="32"/>
          <w:szCs w:val="32"/>
          <w:bdr w:val="none" w:sz="0" w:space="0" w:color="auto" w:frame="1"/>
        </w:rPr>
        <w:t> выполнение детьми графических упражнений на листе бумаги в клетку</w:t>
      </w:r>
      <w:r w:rsidR="00847858" w:rsidRPr="005E174A">
        <w:rPr>
          <w:color w:val="000000" w:themeColor="text1"/>
          <w:sz w:val="32"/>
          <w:szCs w:val="32"/>
        </w:rPr>
        <w:t>.</w:t>
      </w:r>
    </w:p>
    <w:p w14:paraId="3AB7D624" w14:textId="0F899F4E" w:rsidR="00847858" w:rsidRPr="005E174A" w:rsidRDefault="005E174A" w:rsidP="0084785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 </w:t>
      </w:r>
      <w:r w:rsidRPr="005E174A">
        <w:rPr>
          <w:b/>
          <w:bCs/>
          <w:color w:val="000000" w:themeColor="text1"/>
          <w:sz w:val="32"/>
          <w:szCs w:val="32"/>
        </w:rPr>
        <w:t xml:space="preserve">Слайд </w:t>
      </w:r>
      <w:proofErr w:type="gramStart"/>
      <w:r w:rsidRPr="005E174A">
        <w:rPr>
          <w:b/>
          <w:bCs/>
          <w:color w:val="000000" w:themeColor="text1"/>
          <w:sz w:val="32"/>
          <w:szCs w:val="32"/>
        </w:rPr>
        <w:t xml:space="preserve">10 </w:t>
      </w:r>
      <w:r w:rsidR="00847858" w:rsidRPr="005E174A">
        <w:rPr>
          <w:b/>
          <w:bCs/>
          <w:color w:val="000000" w:themeColor="text1"/>
          <w:sz w:val="32"/>
          <w:szCs w:val="32"/>
        </w:rPr>
        <w:t xml:space="preserve"> </w:t>
      </w:r>
      <w:r w:rsidR="00847858" w:rsidRPr="005E174A">
        <w:rPr>
          <w:color w:val="000000" w:themeColor="text1"/>
          <w:sz w:val="32"/>
          <w:szCs w:val="32"/>
        </w:rPr>
        <w:t>Дошкольники</w:t>
      </w:r>
      <w:proofErr w:type="gramEnd"/>
      <w:r w:rsidR="00847858" w:rsidRPr="005E174A">
        <w:rPr>
          <w:color w:val="000000" w:themeColor="text1"/>
          <w:sz w:val="32"/>
          <w:szCs w:val="32"/>
        </w:rPr>
        <w:t xml:space="preserve">  рисуют фигуры, узоры по образцу или под диктовку взрослого. Например: одна клеточка вверх, одна клеточка направо, одна клеточка вверх, одна клеточка направо, одна клеточка вниз, одна клеточка направо, одна клеточка вниз, одна </w:t>
      </w:r>
      <w:r w:rsidR="00847858" w:rsidRPr="005E174A">
        <w:rPr>
          <w:color w:val="000000" w:themeColor="text1"/>
          <w:sz w:val="32"/>
          <w:szCs w:val="32"/>
        </w:rPr>
        <w:lastRenderedPageBreak/>
        <w:t xml:space="preserve">клеточка направо, и </w:t>
      </w:r>
      <w:proofErr w:type="gramStart"/>
      <w:r w:rsidR="00847858" w:rsidRPr="005E174A">
        <w:rPr>
          <w:color w:val="000000" w:themeColor="text1"/>
          <w:sz w:val="32"/>
          <w:szCs w:val="32"/>
        </w:rPr>
        <w:t>т.д.</w:t>
      </w:r>
      <w:proofErr w:type="gramEnd"/>
      <w:r w:rsidR="00847858" w:rsidRPr="005E174A">
        <w:rPr>
          <w:color w:val="000000" w:themeColor="text1"/>
          <w:sz w:val="32"/>
          <w:szCs w:val="32"/>
        </w:rPr>
        <w:t xml:space="preserve"> Все задания даются с паузами, оставляя время на их выполнение. Узоры могут быть различными.</w:t>
      </w:r>
    </w:p>
    <w:p w14:paraId="399EF247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Fonts w:ascii="Open Sans" w:hAnsi="Open Sans" w:cs="Open Sans"/>
          <w:color w:val="181818"/>
          <w:sz w:val="32"/>
          <w:szCs w:val="32"/>
        </w:rPr>
      </w:pPr>
      <w:r w:rsidRPr="005E174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513C4765" wp14:editId="63DD300A">
            <wp:extent cx="2445014" cy="1096316"/>
            <wp:effectExtent l="0" t="0" r="0" b="8890"/>
            <wp:docPr id="23" name="Рисунок 1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6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01" cy="11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6769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Fonts w:ascii="Open Sans" w:hAnsi="Open Sans" w:cs="Open Sans"/>
          <w:color w:val="181818"/>
          <w:sz w:val="32"/>
          <w:szCs w:val="32"/>
        </w:rPr>
      </w:pPr>
      <w:r w:rsidRPr="005E174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614991D9" wp14:editId="7D405279">
            <wp:extent cx="2136967" cy="970001"/>
            <wp:effectExtent l="0" t="0" r="0" b="1905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60" cy="9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E3EA" w14:textId="77777777" w:rsidR="00847858" w:rsidRPr="005E174A" w:rsidRDefault="00847858" w:rsidP="00847858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Fonts w:ascii="Open Sans" w:hAnsi="Open Sans" w:cs="Open Sans"/>
          <w:color w:val="181818"/>
          <w:sz w:val="32"/>
          <w:szCs w:val="32"/>
        </w:rPr>
      </w:pPr>
      <w:r w:rsidRPr="005E174A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19D5869B" wp14:editId="5721EFC6">
            <wp:extent cx="2280805" cy="1001192"/>
            <wp:effectExtent l="0" t="0" r="5715" b="889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89" cy="10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1DC8" w14:textId="0855B5C4" w:rsidR="00847858" w:rsidRPr="005E174A" w:rsidRDefault="00847858" w:rsidP="00DB64C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</w:rPr>
      </w:pPr>
    </w:p>
    <w:p w14:paraId="564CB11B" w14:textId="7EF015F8" w:rsidR="00BD00CF" w:rsidRPr="005E174A" w:rsidRDefault="00BD00CF" w:rsidP="00BD00CF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 xml:space="preserve">         У</w:t>
      </w:r>
      <w:r w:rsidRPr="005E174A">
        <w:rPr>
          <w:color w:val="000000" w:themeColor="text1"/>
          <w:sz w:val="32"/>
          <w:szCs w:val="32"/>
        </w:rPr>
        <w:t>ровень развития пространственной ориентировки у дошкольников, позволяют своевременно выявить отставание в формировании и развитии ориентировки. Это дает возможность вовремя откорректировать нарушения.</w:t>
      </w:r>
    </w:p>
    <w:p w14:paraId="5733393D" w14:textId="31339D37" w:rsidR="00BD00CF" w:rsidRPr="005E174A" w:rsidRDefault="00BD00CF" w:rsidP="00BD00CF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32"/>
          <w:szCs w:val="32"/>
        </w:rPr>
      </w:pPr>
      <w:r w:rsidRPr="005E174A">
        <w:rPr>
          <w:b/>
          <w:bCs/>
          <w:color w:val="000000" w:themeColor="text1"/>
          <w:sz w:val="32"/>
          <w:szCs w:val="32"/>
        </w:rPr>
        <w:t xml:space="preserve">    </w:t>
      </w:r>
      <w:r w:rsidR="005E174A" w:rsidRPr="005E174A">
        <w:rPr>
          <w:b/>
          <w:bCs/>
          <w:color w:val="000000" w:themeColor="text1"/>
          <w:sz w:val="32"/>
          <w:szCs w:val="32"/>
        </w:rPr>
        <w:t xml:space="preserve">Слайд </w:t>
      </w:r>
      <w:proofErr w:type="gramStart"/>
      <w:r w:rsidR="005E174A" w:rsidRPr="005E174A">
        <w:rPr>
          <w:b/>
          <w:bCs/>
          <w:color w:val="000000" w:themeColor="text1"/>
          <w:sz w:val="32"/>
          <w:szCs w:val="32"/>
        </w:rPr>
        <w:t>11</w:t>
      </w:r>
      <w:r w:rsidRPr="005E174A">
        <w:rPr>
          <w:color w:val="000000" w:themeColor="text1"/>
          <w:sz w:val="32"/>
          <w:szCs w:val="32"/>
        </w:rPr>
        <w:t xml:space="preserve">  </w:t>
      </w:r>
      <w:r w:rsidRPr="005E174A">
        <w:rPr>
          <w:color w:val="000000" w:themeColor="text1"/>
          <w:sz w:val="32"/>
          <w:szCs w:val="32"/>
        </w:rPr>
        <w:t>Таким</w:t>
      </w:r>
      <w:proofErr w:type="gramEnd"/>
      <w:r w:rsidRPr="005E174A">
        <w:rPr>
          <w:color w:val="000000" w:themeColor="text1"/>
          <w:sz w:val="32"/>
          <w:szCs w:val="32"/>
        </w:rPr>
        <w:t xml:space="preserve"> образом, развитие пространственных представлений, являясь составной частью в работе по формированию знаний и навыков в различных видах деятельности, выделяется как одна из важнейших задач коррекционной работы, проводимой с детьми дошкольного возраста.</w:t>
      </w:r>
    </w:p>
    <w:p w14:paraId="6327D098" w14:textId="77777777" w:rsidR="00BD00CF" w:rsidRPr="005E174A" w:rsidRDefault="00BD00CF" w:rsidP="00BD00CF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32"/>
          <w:szCs w:val="32"/>
        </w:rPr>
      </w:pPr>
      <w:r w:rsidRPr="005E174A">
        <w:rPr>
          <w:color w:val="000000" w:themeColor="text1"/>
          <w:sz w:val="32"/>
          <w:szCs w:val="32"/>
        </w:rPr>
        <w:t> </w:t>
      </w:r>
    </w:p>
    <w:p w14:paraId="5B2AC6DD" w14:textId="131C0200" w:rsidR="00BD00CF" w:rsidRPr="005E174A" w:rsidRDefault="00BD00CF" w:rsidP="00DB64CF">
      <w:pPr>
        <w:pStyle w:val="a3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</w:p>
    <w:p w14:paraId="34857B30" w14:textId="7FD3BB52" w:rsidR="00BD00CF" w:rsidRPr="005E174A" w:rsidRDefault="00BD00CF" w:rsidP="00DB64C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</w:rPr>
      </w:pPr>
    </w:p>
    <w:p w14:paraId="78C645A7" w14:textId="696B0416" w:rsidR="00BD00CF" w:rsidRPr="005E174A" w:rsidRDefault="00BD00CF" w:rsidP="00DB64C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</w:rPr>
      </w:pPr>
    </w:p>
    <w:p w14:paraId="4988B9E6" w14:textId="1D509AB4" w:rsidR="00BD00CF" w:rsidRPr="005E174A" w:rsidRDefault="00BD00CF" w:rsidP="00DB64C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</w:rPr>
      </w:pPr>
    </w:p>
    <w:p w14:paraId="384B9F51" w14:textId="77777777" w:rsidR="00BD00CF" w:rsidRPr="005E174A" w:rsidRDefault="00BD00CF" w:rsidP="00DB64C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</w:rPr>
      </w:pPr>
    </w:p>
    <w:p w14:paraId="2CE4D3A6" w14:textId="77777777" w:rsidR="00A53688" w:rsidRPr="005E174A" w:rsidRDefault="00A53688">
      <w:pPr>
        <w:rPr>
          <w:sz w:val="32"/>
          <w:szCs w:val="32"/>
        </w:rPr>
      </w:pPr>
    </w:p>
    <w:sectPr w:rsidR="00A53688" w:rsidRPr="005E17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8F38" w14:textId="77777777" w:rsidR="00CC5F95" w:rsidRDefault="00CC5F95" w:rsidP="00CC5F95">
      <w:pPr>
        <w:spacing w:after="0" w:line="240" w:lineRule="auto"/>
      </w:pPr>
      <w:r>
        <w:separator/>
      </w:r>
    </w:p>
  </w:endnote>
  <w:endnote w:type="continuationSeparator" w:id="0">
    <w:p w14:paraId="589E81D9" w14:textId="77777777" w:rsidR="00CC5F95" w:rsidRDefault="00CC5F95" w:rsidP="00CC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19AD" w14:textId="77777777" w:rsidR="00CC5F95" w:rsidRDefault="00CC5F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9A37" w14:textId="77777777" w:rsidR="00CC5F95" w:rsidRDefault="00CC5F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415B" w14:textId="77777777" w:rsidR="00CC5F95" w:rsidRDefault="00CC5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FDF6" w14:textId="77777777" w:rsidR="00CC5F95" w:rsidRDefault="00CC5F95" w:rsidP="00CC5F95">
      <w:pPr>
        <w:spacing w:after="0" w:line="240" w:lineRule="auto"/>
      </w:pPr>
      <w:r>
        <w:separator/>
      </w:r>
    </w:p>
  </w:footnote>
  <w:footnote w:type="continuationSeparator" w:id="0">
    <w:p w14:paraId="04BDE853" w14:textId="77777777" w:rsidR="00CC5F95" w:rsidRDefault="00CC5F95" w:rsidP="00CC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5E4B" w14:textId="77777777" w:rsidR="00CC5F95" w:rsidRDefault="00CC5F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C609" w14:textId="77777777" w:rsidR="00CC5F95" w:rsidRDefault="00CC5F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FDF6" w14:textId="77777777" w:rsidR="00CC5F95" w:rsidRDefault="00CC5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3B"/>
    <w:rsid w:val="000319C2"/>
    <w:rsid w:val="00073ADF"/>
    <w:rsid w:val="002C6F3B"/>
    <w:rsid w:val="00310E28"/>
    <w:rsid w:val="005755CC"/>
    <w:rsid w:val="005A78EE"/>
    <w:rsid w:val="005E174A"/>
    <w:rsid w:val="006756EE"/>
    <w:rsid w:val="00823E4E"/>
    <w:rsid w:val="00847858"/>
    <w:rsid w:val="00A1090F"/>
    <w:rsid w:val="00A53688"/>
    <w:rsid w:val="00AA2C01"/>
    <w:rsid w:val="00BD00CF"/>
    <w:rsid w:val="00CC5F95"/>
    <w:rsid w:val="00D22E59"/>
    <w:rsid w:val="00D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446"/>
  <w15:chartTrackingRefBased/>
  <w15:docId w15:val="{59168D03-9505-41D9-A406-5766476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4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C01"/>
  </w:style>
  <w:style w:type="paragraph" w:styleId="a4">
    <w:name w:val="header"/>
    <w:basedOn w:val="a"/>
    <w:link w:val="a5"/>
    <w:uiPriority w:val="99"/>
    <w:unhideWhenUsed/>
    <w:rsid w:val="00CC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F95"/>
  </w:style>
  <w:style w:type="paragraph" w:styleId="a6">
    <w:name w:val="footer"/>
    <w:basedOn w:val="a"/>
    <w:link w:val="a7"/>
    <w:uiPriority w:val="99"/>
    <w:unhideWhenUsed/>
    <w:rsid w:val="00CC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F95"/>
  </w:style>
  <w:style w:type="character" w:customStyle="1" w:styleId="30">
    <w:name w:val="Заголовок 3 Знак"/>
    <w:basedOn w:val="a0"/>
    <w:link w:val="3"/>
    <w:uiPriority w:val="9"/>
    <w:semiHidden/>
    <w:rsid w:val="008478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847858"/>
    <w:rPr>
      <w:b/>
      <w:bCs/>
    </w:rPr>
  </w:style>
  <w:style w:type="character" w:customStyle="1" w:styleId="apple-converted-space">
    <w:name w:val="apple-converted-space"/>
    <w:basedOn w:val="a0"/>
    <w:rsid w:val="008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A3CF-DD42-4790-8EED-DE43F54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Usr-1D8A</dc:creator>
  <cp:keywords/>
  <dc:description/>
  <cp:lastModifiedBy>Компьютер</cp:lastModifiedBy>
  <cp:revision>5</cp:revision>
  <cp:lastPrinted>2023-04-03T11:54:00Z</cp:lastPrinted>
  <dcterms:created xsi:type="dcterms:W3CDTF">2023-03-28T10:34:00Z</dcterms:created>
  <dcterms:modified xsi:type="dcterms:W3CDTF">2023-04-03T11:55:00Z</dcterms:modified>
</cp:coreProperties>
</file>